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F9F" w:rsidRPr="00C7059D" w:rsidRDefault="009F1431" w:rsidP="00C7059D">
      <w:r w:rsidRPr="00C7059D">
        <w:t xml:space="preserve">J </w:t>
      </w:r>
      <w:proofErr w:type="spellStart"/>
      <w:r w:rsidRPr="00C7059D">
        <w:t>Rehabil</w:t>
      </w:r>
      <w:proofErr w:type="spellEnd"/>
      <w:r w:rsidRPr="00C7059D">
        <w:t xml:space="preserve"> Med 2019; 51: 473–478</w:t>
      </w:r>
    </w:p>
    <w:p w:rsidR="00884F9F" w:rsidRPr="00C7059D" w:rsidRDefault="009F1431" w:rsidP="00C7059D">
      <w:r w:rsidRPr="00C7059D">
        <w:t>REVIEW ARTICLE</w:t>
      </w:r>
    </w:p>
    <w:p w:rsidR="00884F9F" w:rsidRPr="00C7059D" w:rsidRDefault="009F1431" w:rsidP="00C7059D">
      <w:r w:rsidRPr="00C7059D">
        <w:t xml:space="preserve">EFFECT OF DIFFERENT LEVELS OF EXERCISE ON TELOMERE LENGTH: A SYSTEMATIC REVIEW AND META-ANALYSIS </w:t>
      </w:r>
    </w:p>
    <w:p w:rsidR="00884F9F" w:rsidRPr="00C7059D" w:rsidRDefault="009F1431" w:rsidP="00C7059D">
      <w:proofErr w:type="spellStart"/>
      <w:r w:rsidRPr="00C7059D">
        <w:t>Xiufang</w:t>
      </w:r>
      <w:proofErr w:type="spellEnd"/>
      <w:r w:rsidRPr="00C7059D">
        <w:t xml:space="preserve"> LIN, MD, </w:t>
      </w:r>
      <w:proofErr w:type="spellStart"/>
      <w:r w:rsidRPr="00C7059D">
        <w:t>Jianghua</w:t>
      </w:r>
      <w:proofErr w:type="spellEnd"/>
      <w:r w:rsidRPr="00C7059D">
        <w:t xml:space="preserve"> ZHOU, MD and </w:t>
      </w:r>
      <w:proofErr w:type="spellStart"/>
      <w:r w:rsidRPr="00C7059D">
        <w:t>Birong</w:t>
      </w:r>
      <w:proofErr w:type="spellEnd"/>
      <w:r w:rsidRPr="00C7059D">
        <w:t xml:space="preserve"> DONG, MD</w:t>
      </w:r>
    </w:p>
    <w:p w:rsidR="00884F9F" w:rsidRPr="00C7059D" w:rsidRDefault="009F1431" w:rsidP="00C7059D">
      <w:r w:rsidRPr="00C7059D">
        <w:t xml:space="preserve">From The Center of Gerontology </w:t>
      </w:r>
      <w:proofErr w:type="spellStart"/>
      <w:r w:rsidRPr="00C7059D">
        <w:t>andGeriatrics</w:t>
      </w:r>
      <w:proofErr w:type="spellEnd"/>
      <w:r w:rsidRPr="00C7059D">
        <w:t xml:space="preserve">/National Clinical Research Center for Geriatrics, West China Hospital, Sichuan University, </w:t>
      </w:r>
    </w:p>
    <w:p w:rsidR="00884F9F" w:rsidRPr="00C7059D" w:rsidRDefault="00884F9F" w:rsidP="00C7059D">
      <w:pPr>
        <w:sectPr w:rsidR="00884F9F" w:rsidRPr="00C7059D" w:rsidSect="00C7059D">
          <w:headerReference w:type="even" r:id="rId7"/>
          <w:headerReference w:type="default" r:id="rId8"/>
          <w:footerReference w:type="even" r:id="rId9"/>
          <w:footerReference w:type="default" r:id="rId10"/>
          <w:headerReference w:type="first" r:id="rId11"/>
          <w:footerReference w:type="first" r:id="rId12"/>
          <w:pgSz w:w="11622" w:h="15874"/>
          <w:pgMar w:top="497" w:right="1040" w:bottom="1440" w:left="1048" w:header="998" w:footer="849" w:gutter="0"/>
          <w:pgNumType w:start="473"/>
          <w:cols w:space="720"/>
        </w:sectPr>
      </w:pPr>
    </w:p>
    <w:p w:rsidR="00884F9F" w:rsidRPr="00C7059D" w:rsidRDefault="009F1431" w:rsidP="00C7059D">
      <w:r w:rsidRPr="00C7059D">
        <w:t>Chengdu, China</w:t>
      </w:r>
    </w:p>
    <w:tbl>
      <w:tblPr>
        <w:tblStyle w:val="TableGrid"/>
        <w:tblW w:w="4720" w:type="dxa"/>
        <w:tblInd w:w="-64" w:type="dxa"/>
        <w:tblCellMar>
          <w:top w:w="73" w:type="dxa"/>
          <w:left w:w="64" w:type="dxa"/>
          <w:bottom w:w="0" w:type="dxa"/>
          <w:right w:w="11" w:type="dxa"/>
        </w:tblCellMar>
        <w:tblLook w:val="04A0" w:firstRow="1" w:lastRow="0" w:firstColumn="1" w:lastColumn="0" w:noHBand="0" w:noVBand="1"/>
      </w:tblPr>
      <w:tblGrid>
        <w:gridCol w:w="4720"/>
      </w:tblGrid>
      <w:tr w:rsidR="00884F9F" w:rsidRPr="00C7059D">
        <w:trPr>
          <w:trHeight w:val="6256"/>
        </w:trPr>
        <w:tc>
          <w:tcPr>
            <w:tcW w:w="4720" w:type="dxa"/>
            <w:tcBorders>
              <w:top w:val="nil"/>
              <w:left w:val="nil"/>
              <w:bottom w:val="nil"/>
              <w:right w:val="nil"/>
            </w:tcBorders>
            <w:shd w:val="clear" w:color="auto" w:fill="D7E8F1"/>
          </w:tcPr>
          <w:p w:rsidR="00884F9F" w:rsidRPr="00C7059D" w:rsidRDefault="009F1431" w:rsidP="00C7059D">
            <w:r w:rsidRPr="00C7059D">
              <w:t xml:space="preserve">Objective: </w:t>
            </w:r>
            <w:r w:rsidRPr="00C7059D">
              <w:t>To investigate the effect of different levels of exercise on telomere length.</w:t>
            </w:r>
          </w:p>
          <w:p w:rsidR="00884F9F" w:rsidRPr="00C7059D" w:rsidRDefault="009F1431" w:rsidP="00C7059D">
            <w:r w:rsidRPr="00C7059D">
              <w:t>Methods:</w:t>
            </w:r>
            <w:r w:rsidRPr="00C7059D">
              <w:t xml:space="preserve"> CINAHL, </w:t>
            </w:r>
            <w:proofErr w:type="spellStart"/>
            <w:r w:rsidRPr="00C7059D">
              <w:t>SPORTDiscus</w:t>
            </w:r>
            <w:proofErr w:type="spellEnd"/>
            <w:r w:rsidRPr="00C7059D">
              <w:t xml:space="preserve"> (EBSCO), OVID (Medline) and EMBASE databases </w:t>
            </w:r>
            <w:proofErr w:type="gramStart"/>
            <w:r w:rsidRPr="00C7059D">
              <w:t>were searched</w:t>
            </w:r>
            <w:proofErr w:type="gramEnd"/>
            <w:r w:rsidRPr="00C7059D">
              <w:t xml:space="preserve"> for eligible studies. Methodological quality </w:t>
            </w:r>
            <w:proofErr w:type="gramStart"/>
            <w:r w:rsidRPr="00C7059D">
              <w:t>was evaluated</w:t>
            </w:r>
            <w:proofErr w:type="gramEnd"/>
            <w:r w:rsidRPr="00C7059D">
              <w:t xml:space="preserve"> using the Newcastle-Ottawa Scale, and heterogeneity among the studies was assessed using the I-squared test. When het</w:t>
            </w:r>
            <w:r w:rsidRPr="00C7059D">
              <w:t>erogeneity among studies was high (I</w:t>
            </w:r>
            <w:r w:rsidRPr="00C7059D">
              <w:t xml:space="preserve">2 </w:t>
            </w:r>
            <w:r w:rsidRPr="00C7059D">
              <w:t xml:space="preserve">&gt; 50%), a random-effects model was used (Review Manager version 5, Cochrane Collaboration, Copenhagen, Denmark); otherwise, a </w:t>
            </w:r>
            <w:proofErr w:type="spellStart"/>
            <w:r w:rsidRPr="00C7059D">
              <w:t>fixedeffects</w:t>
            </w:r>
            <w:proofErr w:type="spellEnd"/>
            <w:r w:rsidRPr="00C7059D">
              <w:t xml:space="preserve"> model was used.</w:t>
            </w:r>
          </w:p>
          <w:p w:rsidR="00884F9F" w:rsidRPr="00C7059D" w:rsidRDefault="009F1431" w:rsidP="00C7059D">
            <w:r w:rsidRPr="00C7059D">
              <w:t>Results:</w:t>
            </w:r>
            <w:r w:rsidRPr="00C7059D">
              <w:t xml:space="preserve"> Eleven eligible studies involving 19,292 participants </w:t>
            </w:r>
            <w:r w:rsidRPr="00C7059D">
              <w:t>were included in this meta-analysis. Longer telomere length was associated with physically active individuals, with a mean difference (MD) of 0.15 (95% confidence interval; 95% CI 0.05, 0.24); I</w:t>
            </w:r>
            <w:r w:rsidRPr="00C7059D">
              <w:t xml:space="preserve">2 </w:t>
            </w:r>
            <w:r w:rsidRPr="00C7059D">
              <w:t>= 99%. Longer telomere length was significantly associated w</w:t>
            </w:r>
            <w:r w:rsidRPr="00C7059D">
              <w:t xml:space="preserve">ith robust exercise (MD 0.08 (95% CI </w:t>
            </w:r>
          </w:p>
          <w:p w:rsidR="00884F9F" w:rsidRPr="00C7059D" w:rsidRDefault="009F1431" w:rsidP="00C7059D">
            <w:r w:rsidRPr="00C7059D">
              <w:t>0.04, 0.12)); I</w:t>
            </w:r>
            <w:r w:rsidRPr="00C7059D">
              <w:t xml:space="preserve">2 </w:t>
            </w:r>
            <w:r w:rsidRPr="00C7059D">
              <w:t>= 99%, as was moderate exercise (MD 0.07 (95% CI 0.03, 0.11)); I</w:t>
            </w:r>
            <w:r w:rsidRPr="00C7059D">
              <w:t xml:space="preserve">2 </w:t>
            </w:r>
            <w:r w:rsidRPr="00C7059D">
              <w:t xml:space="preserve">= 100%. Subgroup analysis revealed that longer telomere length was positively associated with exercise, regardless of sex, but was not </w:t>
            </w:r>
            <w:r w:rsidRPr="00C7059D">
              <w:t xml:space="preserve">statistically significant in elderly populations. </w:t>
            </w:r>
            <w:r w:rsidRPr="00C7059D">
              <w:t xml:space="preserve">Conclusion: </w:t>
            </w:r>
            <w:r w:rsidRPr="00C7059D">
              <w:t>Compared with inactive individuals, telomere lengths were longer in active subjects, regardless of the intensity of exercise.</w:t>
            </w:r>
          </w:p>
        </w:tc>
      </w:tr>
    </w:tbl>
    <w:p w:rsidR="00884F9F" w:rsidRPr="00C7059D" w:rsidRDefault="009F1431" w:rsidP="00C7059D">
      <w:r w:rsidRPr="00C7059D">
        <w:t>Key words:</w:t>
      </w:r>
      <w:r w:rsidRPr="00C7059D">
        <w:t xml:space="preserve"> exercise; telomere length; meta-analysis.</w:t>
      </w:r>
    </w:p>
    <w:p w:rsidR="00884F9F" w:rsidRPr="00C7059D" w:rsidRDefault="009F1431" w:rsidP="00C7059D">
      <w:r w:rsidRPr="00C7059D">
        <w:lastRenderedPageBreak/>
        <w:t>Accepted Apr 2</w:t>
      </w:r>
      <w:r w:rsidRPr="00C7059D">
        <w:t xml:space="preserve">5, 2019; </w:t>
      </w:r>
      <w:proofErr w:type="spellStart"/>
      <w:r w:rsidRPr="00C7059D">
        <w:t>Epub</w:t>
      </w:r>
      <w:proofErr w:type="spellEnd"/>
      <w:r w:rsidRPr="00C7059D">
        <w:t xml:space="preserve"> ahead of print May 16, 2019</w:t>
      </w:r>
    </w:p>
    <w:p w:rsidR="00884F9F" w:rsidRPr="00C7059D" w:rsidRDefault="009F1431" w:rsidP="00C7059D">
      <w:r w:rsidRPr="00C7059D">
        <w:t xml:space="preserve">J </w:t>
      </w:r>
      <w:proofErr w:type="spellStart"/>
      <w:r w:rsidRPr="00C7059D">
        <w:t>Rehabil</w:t>
      </w:r>
      <w:proofErr w:type="spellEnd"/>
      <w:r w:rsidRPr="00C7059D">
        <w:t xml:space="preserve"> Med 2019; 51: 473–478</w:t>
      </w:r>
    </w:p>
    <w:p w:rsidR="00884F9F" w:rsidRPr="00C7059D" w:rsidRDefault="009F1431" w:rsidP="00C7059D">
      <w:r w:rsidRPr="00C7059D">
        <w:t xml:space="preserve">Correspondence address: </w:t>
      </w:r>
      <w:proofErr w:type="spellStart"/>
      <w:r w:rsidRPr="00C7059D">
        <w:t>Birong</w:t>
      </w:r>
      <w:proofErr w:type="spellEnd"/>
      <w:r w:rsidRPr="00C7059D">
        <w:t xml:space="preserve"> Dong, The Center of Gerontology and Geriatrics/National Clinical Research Center for Geriatrics, West China Hospital, Sichuan University, Chengdu, China. E-mail: zjhwthx@163. </w:t>
      </w:r>
      <w:proofErr w:type="gramStart"/>
      <w:r w:rsidRPr="00C7059D">
        <w:t>com</w:t>
      </w:r>
      <w:proofErr w:type="gramEnd"/>
      <w:r w:rsidRPr="00C7059D">
        <w:t xml:space="preserve"> </w:t>
      </w:r>
    </w:p>
    <w:p w:rsidR="00884F9F" w:rsidRPr="00C7059D" w:rsidRDefault="009F1431" w:rsidP="00C7059D">
      <w:r w:rsidRPr="00C7059D">
        <w:t>T</w:t>
      </w:r>
      <w:r w:rsidRPr="00C7059D">
        <mc:AlternateContent>
          <mc:Choice Requires="wpg">
            <w:drawing>
              <wp:anchor distT="0" distB="0" distL="114300" distR="114300" simplePos="0" relativeHeight="251659264" behindDoc="0" locked="0" layoutInCell="1" allowOverlap="1">
                <wp:simplePos x="0" y="0"/>
                <wp:positionH relativeFrom="page">
                  <wp:posOffset>208831</wp:posOffset>
                </wp:positionH>
                <wp:positionV relativeFrom="page">
                  <wp:posOffset>4709268</wp:posOffset>
                </wp:positionV>
                <wp:extent cx="246683" cy="542600"/>
                <wp:effectExtent l="0" t="0" r="0" b="0"/>
                <wp:wrapSquare wrapText="bothSides"/>
                <wp:docPr id="13209" name="Group 13209"/>
                <wp:cNvGraphicFramePr/>
                <a:graphic xmlns:a="http://schemas.openxmlformats.org/drawingml/2006/main">
                  <a:graphicData uri="http://schemas.microsoft.com/office/word/2010/wordprocessingGroup">
                    <wpg:wgp>
                      <wpg:cNvGrpSpPr/>
                      <wpg:grpSpPr>
                        <a:xfrm>
                          <a:off x="0" y="0"/>
                          <a:ext cx="246683" cy="542600"/>
                          <a:chOff x="0" y="0"/>
                          <a:chExt cx="246683" cy="542600"/>
                        </a:xfrm>
                      </wpg:grpSpPr>
                      <wps:wsp>
                        <wps:cNvPr id="7" name="Rectangle 7"/>
                        <wps:cNvSpPr/>
                        <wps:spPr>
                          <a:xfrm rot="-5399999">
                            <a:off x="-196784" y="17727"/>
                            <a:ext cx="721658" cy="328088"/>
                          </a:xfrm>
                          <a:prstGeom prst="rect">
                            <a:avLst/>
                          </a:prstGeom>
                          <a:ln>
                            <a:noFill/>
                          </a:ln>
                        </wps:spPr>
                        <wps:txbx>
                          <w:txbxContent>
                            <w:p w:rsidR="00884F9F" w:rsidRDefault="009F1431">
                              <w:r>
                                <w:rPr>
                                  <w:color w:val="304C8D"/>
                                  <w:sz w:val="40"/>
                                </w:rPr>
                                <w:t>JRM</w:t>
                              </w:r>
                            </w:p>
                          </w:txbxContent>
                        </wps:txbx>
                        <wps:bodyPr horzOverflow="overflow" vert="horz" lIns="0" tIns="0" rIns="0" bIns="0" rtlCol="0">
                          <a:noAutofit/>
                        </wps:bodyPr>
                      </wps:wsp>
                    </wpg:wgp>
                  </a:graphicData>
                </a:graphic>
              </wp:anchor>
            </w:drawing>
          </mc:Choice>
          <mc:Fallback xmlns:a="http://schemas.openxmlformats.org/drawingml/2006/main">
            <w:pict>
              <v:group id="Group 13209" style="width:19.4238pt;height:42.7244pt;position:absolute;mso-position-horizontal-relative:page;mso-position-horizontal:absolute;margin-left:16.4434pt;mso-position-vertical-relative:page;margin-top:370.809pt;" coordsize="2466,5426">
                <v:rect id="Rectangle 7" style="position:absolute;width:7216;height:3280;left:-1967;top:177;rotation:270;" filled="f" stroked="f">
                  <v:textbox inset="0,0,0,0" style="layout-flow:vertical;mso-layout-flow-alt:bottom-to-top">
                    <w:txbxContent>
                      <w:p>
                        <w:pPr>
                          <w:spacing w:before="0" w:after="160" w:line="259" w:lineRule="auto"/>
                        </w:pPr>
                        <w:r>
                          <w:rPr>
                            <w:rFonts w:cs="Calibri" w:hAnsi="Calibri" w:eastAsia="Calibri" w:ascii="Calibri"/>
                            <w:color w:val="304c8d"/>
                            <w:sz w:val="40"/>
                          </w:rPr>
                          <w:t xml:space="preserve">JRM</w:t>
                        </w:r>
                      </w:p>
                    </w:txbxContent>
                  </v:textbox>
                </v:rect>
                <w10:wrap type="square"/>
              </v:group>
            </w:pict>
          </mc:Fallback>
        </mc:AlternateContent>
      </w:r>
      <w:r w:rsidRPr="00C7059D">
        <mc:AlternateContent>
          <mc:Choice Requires="wpg">
            <w:drawing>
              <wp:anchor distT="0" distB="0" distL="114300" distR="114300" simplePos="0" relativeHeight="251660288" behindDoc="0" locked="0" layoutInCell="1" allowOverlap="1">
                <wp:simplePos x="0" y="0"/>
                <wp:positionH relativeFrom="page">
                  <wp:posOffset>228305</wp:posOffset>
                </wp:positionH>
                <wp:positionV relativeFrom="page">
                  <wp:posOffset>1758500</wp:posOffset>
                </wp:positionV>
                <wp:extent cx="187424" cy="2306990"/>
                <wp:effectExtent l="0" t="0" r="0" b="0"/>
                <wp:wrapSquare wrapText="bothSides"/>
                <wp:docPr id="13210" name="Group 13210"/>
                <wp:cNvGraphicFramePr/>
                <a:graphic xmlns:a="http://schemas.openxmlformats.org/drawingml/2006/main">
                  <a:graphicData uri="http://schemas.microsoft.com/office/word/2010/wordprocessingGroup">
                    <wpg:wgp>
                      <wpg:cNvGrpSpPr/>
                      <wpg:grpSpPr>
                        <a:xfrm>
                          <a:off x="0" y="0"/>
                          <a:ext cx="187424" cy="2306990"/>
                          <a:chOff x="0" y="0"/>
                          <a:chExt cx="187424" cy="2306990"/>
                        </a:xfrm>
                      </wpg:grpSpPr>
                      <wps:wsp>
                        <wps:cNvPr id="9" name="Rectangle 9"/>
                        <wps:cNvSpPr/>
                        <wps:spPr>
                          <a:xfrm rot="-5399999">
                            <a:off x="47669" y="2105385"/>
                            <a:ext cx="153935" cy="249274"/>
                          </a:xfrm>
                          <a:prstGeom prst="rect">
                            <a:avLst/>
                          </a:prstGeom>
                          <a:ln>
                            <a:noFill/>
                          </a:ln>
                        </wps:spPr>
                        <wps:txbx>
                          <w:txbxContent>
                            <w:p w:rsidR="00884F9F" w:rsidRDefault="009F1431">
                              <w:r>
                                <w:rPr>
                                  <w:b/>
                                  <w:color w:val="FFFEFD"/>
                                  <w:sz w:val="32"/>
                                </w:rPr>
                                <w:t>J</w:t>
                              </w:r>
                            </w:p>
                          </w:txbxContent>
                        </wps:txbx>
                        <wps:bodyPr horzOverflow="overflow" vert="horz" lIns="0" tIns="0" rIns="0" bIns="0" rtlCol="0">
                          <a:noAutofit/>
                        </wps:bodyPr>
                      </wps:wsp>
                      <wps:wsp>
                        <wps:cNvPr id="10" name="Rectangle 10"/>
                        <wps:cNvSpPr/>
                        <wps:spPr>
                          <a:xfrm rot="-5399999">
                            <a:off x="-276182" y="1703275"/>
                            <a:ext cx="812269" cy="163586"/>
                          </a:xfrm>
                          <a:prstGeom prst="rect">
                            <a:avLst/>
                          </a:prstGeom>
                          <a:ln>
                            <a:noFill/>
                          </a:ln>
                        </wps:spPr>
                        <wps:txbx>
                          <w:txbxContent>
                            <w:p w:rsidR="00884F9F" w:rsidRDefault="009F1431">
                              <w:proofErr w:type="spellStart"/>
                              <w:proofErr w:type="gramStart"/>
                              <w:r>
                                <w:rPr>
                                  <w:b/>
                                  <w:color w:val="FFFEFD"/>
                                  <w:sz w:val="21"/>
                                </w:rPr>
                                <w:t>ournal</w:t>
                              </w:r>
                              <w:proofErr w:type="spellEnd"/>
                              <w:proofErr w:type="gramEnd"/>
                              <w:r>
                                <w:rPr>
                                  <w:b/>
                                  <w:color w:val="FFFEFD"/>
                                  <w:spacing w:val="-241"/>
                                  <w:sz w:val="21"/>
                                </w:rPr>
                                <w:t xml:space="preserve"> </w:t>
                              </w:r>
                              <w:r>
                                <w:rPr>
                                  <w:b/>
                                  <w:color w:val="FFFEFD"/>
                                  <w:sz w:val="21"/>
                                </w:rPr>
                                <w:t>of</w:t>
                              </w:r>
                              <w:r>
                                <w:rPr>
                                  <w:b/>
                                  <w:color w:val="FFFEFD"/>
                                  <w:spacing w:val="-47"/>
                                  <w:sz w:val="21"/>
                                </w:rPr>
                                <w:t xml:space="preserve"> </w:t>
                              </w:r>
                            </w:p>
                          </w:txbxContent>
                        </wps:txbx>
                        <wps:bodyPr horzOverflow="overflow" vert="horz" lIns="0" tIns="0" rIns="0" bIns="0" rtlCol="0">
                          <a:noAutofit/>
                        </wps:bodyPr>
                      </wps:wsp>
                      <wps:wsp>
                        <wps:cNvPr id="11" name="Rectangle 11"/>
                        <wps:cNvSpPr/>
                        <wps:spPr>
                          <a:xfrm rot="-5399999">
                            <a:off x="34726" y="1366157"/>
                            <a:ext cx="179823" cy="249274"/>
                          </a:xfrm>
                          <a:prstGeom prst="rect">
                            <a:avLst/>
                          </a:prstGeom>
                          <a:ln>
                            <a:noFill/>
                          </a:ln>
                        </wps:spPr>
                        <wps:txbx>
                          <w:txbxContent>
                            <w:p w:rsidR="00884F9F" w:rsidRDefault="009F1431">
                              <w:r>
                                <w:rPr>
                                  <w:b/>
                                  <w:color w:val="FFFEFD"/>
                                  <w:sz w:val="32"/>
                                </w:rPr>
                                <w:t>R</w:t>
                              </w:r>
                            </w:p>
                          </w:txbxContent>
                        </wps:txbx>
                        <wps:bodyPr horzOverflow="overflow" vert="horz" lIns="0" tIns="0" rIns="0" bIns="0" rtlCol="0">
                          <a:noAutofit/>
                        </wps:bodyPr>
                      </wps:wsp>
                      <wps:wsp>
                        <wps:cNvPr id="12" name="Rectangle 12"/>
                        <wps:cNvSpPr/>
                        <wps:spPr>
                          <a:xfrm rot="-5399999">
                            <a:off x="-411043" y="822814"/>
                            <a:ext cx="1081991" cy="163586"/>
                          </a:xfrm>
                          <a:prstGeom prst="rect">
                            <a:avLst/>
                          </a:prstGeom>
                          <a:ln>
                            <a:noFill/>
                          </a:ln>
                        </wps:spPr>
                        <wps:txbx>
                          <w:txbxContent>
                            <w:p w:rsidR="00884F9F" w:rsidRDefault="009F1431">
                              <w:proofErr w:type="spellStart"/>
                              <w:proofErr w:type="gramStart"/>
                              <w:r>
                                <w:rPr>
                                  <w:b/>
                                  <w:color w:val="FFFEFD"/>
                                  <w:sz w:val="21"/>
                                </w:rPr>
                                <w:t>ehabilitation</w:t>
                              </w:r>
                              <w:proofErr w:type="spellEnd"/>
                              <w:proofErr w:type="gramEnd"/>
                              <w:r>
                                <w:rPr>
                                  <w:b/>
                                  <w:color w:val="FFFEFD"/>
                                  <w:spacing w:val="-47"/>
                                  <w:sz w:val="21"/>
                                </w:rPr>
                                <w:t xml:space="preserve"> </w:t>
                              </w:r>
                            </w:p>
                          </w:txbxContent>
                        </wps:txbx>
                        <wps:bodyPr horzOverflow="overflow" vert="horz" lIns="0" tIns="0" rIns="0" bIns="0" rtlCol="0">
                          <a:noAutofit/>
                        </wps:bodyPr>
                      </wps:wsp>
                      <wps:wsp>
                        <wps:cNvPr id="13" name="Rectangle 13"/>
                        <wps:cNvSpPr/>
                        <wps:spPr>
                          <a:xfrm rot="-5399999">
                            <a:off x="-1043" y="382249"/>
                            <a:ext cx="251363" cy="249274"/>
                          </a:xfrm>
                          <a:prstGeom prst="rect">
                            <a:avLst/>
                          </a:prstGeom>
                          <a:ln>
                            <a:noFill/>
                          </a:ln>
                        </wps:spPr>
                        <wps:txbx>
                          <w:txbxContent>
                            <w:p w:rsidR="00884F9F" w:rsidRDefault="009F1431">
                              <w:r>
                                <w:rPr>
                                  <w:b/>
                                  <w:color w:val="FFFEFD"/>
                                  <w:sz w:val="32"/>
                                </w:rPr>
                                <w:t>M</w:t>
                              </w:r>
                            </w:p>
                          </w:txbxContent>
                        </wps:txbx>
                        <wps:bodyPr horzOverflow="overflow" vert="horz" lIns="0" tIns="0" rIns="0" bIns="0" rtlCol="0">
                          <a:noAutofit/>
                        </wps:bodyPr>
                      </wps:wsp>
                      <wps:wsp>
                        <wps:cNvPr id="14" name="Rectangle 14"/>
                        <wps:cNvSpPr/>
                        <wps:spPr>
                          <a:xfrm rot="-5399999">
                            <a:off x="-164978" y="66781"/>
                            <a:ext cx="589861" cy="163586"/>
                          </a:xfrm>
                          <a:prstGeom prst="rect">
                            <a:avLst/>
                          </a:prstGeom>
                          <a:ln>
                            <a:noFill/>
                          </a:ln>
                        </wps:spPr>
                        <wps:txbx>
                          <w:txbxContent>
                            <w:p w:rsidR="00884F9F" w:rsidRDefault="009F1431">
                              <w:proofErr w:type="spellStart"/>
                              <w:proofErr w:type="gramStart"/>
                              <w:r>
                                <w:rPr>
                                  <w:b/>
                                  <w:color w:val="FFFEFD"/>
                                  <w:sz w:val="21"/>
                                </w:rPr>
                                <w:t>edicine</w:t>
                              </w:r>
                              <w:proofErr w:type="spellEnd"/>
                              <w:proofErr w:type="gramEnd"/>
                            </w:p>
                          </w:txbxContent>
                        </wps:txbx>
                        <wps:bodyPr horzOverflow="overflow" vert="horz" lIns="0" tIns="0" rIns="0" bIns="0" rtlCol="0">
                          <a:noAutofit/>
                        </wps:bodyPr>
                      </wps:wsp>
                    </wpg:wgp>
                  </a:graphicData>
                </a:graphic>
              </wp:anchor>
            </w:drawing>
          </mc:Choice>
          <mc:Fallback>
            <w:pict>
              <v:group id="Group 13210" o:spid="_x0000_s1028" style="position:absolute;margin-left:18pt;margin-top:138.45pt;width:14.75pt;height:181.65pt;z-index:251660288;mso-position-horizontal-relative:page;mso-position-vertical-relative:page" coordsize="1874,23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">
                <v:rect id="Rectangle 9" o:spid="_x0000_s1029" style="position:absolute;left:476;top:21054;width:1539;height:249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" filled="f" stroked="f">
                  <v:textbox inset="0,0,0,0">
                    <w:txbxContent>
                      <w:p w:rsidR="00884F9F" w:rsidRDefault="009F1431">
                        <w:r>
                          <w:rPr>
                            <w:b/>
                            <w:color w:val="FFFEFD"/>
                            <w:sz w:val="32"/>
                          </w:rPr>
                          <w:t>J</w:t>
                        </w:r>
                      </w:p>
                    </w:txbxContent>
                  </v:textbox>
                </v:rect>
                <v:rect id="Rectangle 10" o:spid="_x0000_s1030" style="position:absolute;left:-2763;top:17033;width:8123;height:16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" filled="f" stroked="f">
                  <v:textbox inset="0,0,0,0">
                    <w:txbxContent>
                      <w:p w:rsidR="00884F9F" w:rsidRDefault="009F1431">
                        <w:proofErr w:type="spellStart"/>
                        <w:proofErr w:type="gramStart"/>
                        <w:r>
                          <w:rPr>
                            <w:b/>
                            <w:color w:val="FFFEFD"/>
                            <w:sz w:val="21"/>
                          </w:rPr>
                          <w:t>ournal</w:t>
                        </w:r>
                        <w:proofErr w:type="spellEnd"/>
                        <w:proofErr w:type="gramEnd"/>
                        <w:r>
                          <w:rPr>
                            <w:b/>
                            <w:color w:val="FFFEFD"/>
                            <w:spacing w:val="-241"/>
                            <w:sz w:val="21"/>
                          </w:rPr>
                          <w:t xml:space="preserve"> </w:t>
                        </w:r>
                        <w:r>
                          <w:rPr>
                            <w:b/>
                            <w:color w:val="FFFEFD"/>
                            <w:sz w:val="21"/>
                          </w:rPr>
                          <w:t>of</w:t>
                        </w:r>
                        <w:r>
                          <w:rPr>
                            <w:b/>
                            <w:color w:val="FFFEFD"/>
                            <w:spacing w:val="-47"/>
                            <w:sz w:val="21"/>
                          </w:rPr>
                          <w:t xml:space="preserve"> </w:t>
                        </w:r>
                      </w:p>
                    </w:txbxContent>
                  </v:textbox>
                </v:rect>
                <v:rect id="Rectangle 11" o:spid="_x0000_s1031" style="position:absolute;left:346;top:13662;width:1799;height:249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" filled="f" stroked="f">
                  <v:textbox inset="0,0,0,0">
                    <w:txbxContent>
                      <w:p w:rsidR="00884F9F" w:rsidRDefault="009F1431">
                        <w:r>
                          <w:rPr>
                            <w:b/>
                            <w:color w:val="FFFEFD"/>
                            <w:sz w:val="32"/>
                          </w:rPr>
                          <w:t>R</w:t>
                        </w:r>
                      </w:p>
                    </w:txbxContent>
                  </v:textbox>
                </v:rect>
                <v:rect id="Rectangle 12" o:spid="_x0000_s1032" style="position:absolute;left:-4111;top:8228;width:10820;height:16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" filled="f" stroked="f">
                  <v:textbox inset="0,0,0,0">
                    <w:txbxContent>
                      <w:p w:rsidR="00884F9F" w:rsidRDefault="009F1431">
                        <w:proofErr w:type="spellStart"/>
                        <w:proofErr w:type="gramStart"/>
                        <w:r>
                          <w:rPr>
                            <w:b/>
                            <w:color w:val="FFFEFD"/>
                            <w:sz w:val="21"/>
                          </w:rPr>
                          <w:t>ehabilitation</w:t>
                        </w:r>
                        <w:proofErr w:type="spellEnd"/>
                        <w:proofErr w:type="gramEnd"/>
                        <w:r>
                          <w:rPr>
                            <w:b/>
                            <w:color w:val="FFFEFD"/>
                            <w:spacing w:val="-47"/>
                            <w:sz w:val="21"/>
                          </w:rPr>
                          <w:t xml:space="preserve"> </w:t>
                        </w:r>
                      </w:p>
                    </w:txbxContent>
                  </v:textbox>
                </v:rect>
                <v:rect id="Rectangle 13" o:spid="_x0000_s1033" style="position:absolute;left:-11;top:3823;width:2513;height:2492;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" filled="f" stroked="f">
                  <v:textbox inset="0,0,0,0">
                    <w:txbxContent>
                      <w:p w:rsidR="00884F9F" w:rsidRDefault="009F1431">
                        <w:r>
                          <w:rPr>
                            <w:b/>
                            <w:color w:val="FFFEFD"/>
                            <w:sz w:val="32"/>
                          </w:rPr>
                          <w:t>M</w:t>
                        </w:r>
                      </w:p>
                    </w:txbxContent>
                  </v:textbox>
                </v:rect>
                <v:rect id="Rectangle 14" o:spid="_x0000_s1034" style="position:absolute;left:-1650;top:668;width:5898;height:1636;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" filled="f" stroked="f">
                  <v:textbox inset="0,0,0,0">
                    <w:txbxContent>
                      <w:p w:rsidR="00884F9F" w:rsidRDefault="009F1431">
                        <w:proofErr w:type="spellStart"/>
                        <w:proofErr w:type="gramStart"/>
                        <w:r>
                          <w:rPr>
                            <w:b/>
                            <w:color w:val="FFFEFD"/>
                            <w:sz w:val="21"/>
                          </w:rPr>
                          <w:t>edicine</w:t>
                        </w:r>
                        <w:proofErr w:type="spellEnd"/>
                        <w:proofErr w:type="gramEnd"/>
                      </w:p>
                    </w:txbxContent>
                  </v:textbox>
                </v:rect>
                <w10:wrap type="square" anchorx="page" anchory="page"/>
              </v:group>
            </w:pict>
          </mc:Fallback>
        </mc:AlternateContent>
      </w:r>
      <w:r w:rsidRPr="00C7059D">
        <mc:AlternateContent>
          <mc:Choice Requires="wpg">
            <w:drawing>
              <wp:anchor distT="0" distB="0" distL="114300" distR="114300" simplePos="0" relativeHeight="251661312" behindDoc="0" locked="0" layoutInCell="1" allowOverlap="1">
                <wp:simplePos x="0" y="0"/>
                <wp:positionH relativeFrom="page">
                  <wp:posOffset>228305</wp:posOffset>
                </wp:positionH>
                <wp:positionV relativeFrom="page">
                  <wp:posOffset>5816150</wp:posOffset>
                </wp:positionV>
                <wp:extent cx="187424" cy="2306990"/>
                <wp:effectExtent l="0" t="0" r="0" b="0"/>
                <wp:wrapSquare wrapText="bothSides"/>
                <wp:docPr id="13231" name="Group 13231"/>
                <wp:cNvGraphicFramePr/>
                <a:graphic xmlns:a="http://schemas.openxmlformats.org/drawingml/2006/main">
                  <a:graphicData uri="http://schemas.microsoft.com/office/word/2010/wordprocessingGroup">
                    <wpg:wgp>
                      <wpg:cNvGrpSpPr/>
                      <wpg:grpSpPr>
                        <a:xfrm>
                          <a:off x="0" y="0"/>
                          <a:ext cx="187424" cy="2306990"/>
                          <a:chOff x="0" y="0"/>
                          <a:chExt cx="187424" cy="2306990"/>
                        </a:xfrm>
                      </wpg:grpSpPr>
                      <wps:wsp>
                        <wps:cNvPr id="16" name="Rectangle 16"/>
                        <wps:cNvSpPr/>
                        <wps:spPr>
                          <a:xfrm rot="-5399999">
                            <a:off x="47669" y="2105384"/>
                            <a:ext cx="153936" cy="249274"/>
                          </a:xfrm>
                          <a:prstGeom prst="rect">
                            <a:avLst/>
                          </a:prstGeom>
                          <a:ln>
                            <a:noFill/>
                          </a:ln>
                        </wps:spPr>
                        <wps:txbx>
                          <w:txbxContent>
                            <w:p w:rsidR="00884F9F" w:rsidRDefault="009F1431">
                              <w:r>
                                <w:rPr>
                                  <w:b/>
                                  <w:color w:val="FFFEFD"/>
                                  <w:sz w:val="32"/>
                                </w:rPr>
                                <w:t>J</w:t>
                              </w:r>
                            </w:p>
                          </w:txbxContent>
                        </wps:txbx>
                        <wps:bodyPr horzOverflow="overflow" vert="horz" lIns="0" tIns="0" rIns="0" bIns="0" rtlCol="0">
                          <a:noAutofit/>
                        </wps:bodyPr>
                      </wps:wsp>
                      <wps:wsp>
                        <wps:cNvPr id="17" name="Rectangle 17"/>
                        <wps:cNvSpPr/>
                        <wps:spPr>
                          <a:xfrm rot="-5399999">
                            <a:off x="-276183" y="1703274"/>
                            <a:ext cx="812270" cy="163586"/>
                          </a:xfrm>
                          <a:prstGeom prst="rect">
                            <a:avLst/>
                          </a:prstGeom>
                          <a:ln>
                            <a:noFill/>
                          </a:ln>
                        </wps:spPr>
                        <wps:txbx>
                          <w:txbxContent>
                            <w:p w:rsidR="00884F9F" w:rsidRDefault="009F1431">
                              <w:proofErr w:type="spellStart"/>
                              <w:proofErr w:type="gramStart"/>
                              <w:r>
                                <w:rPr>
                                  <w:b/>
                                  <w:color w:val="FFFEFD"/>
                                  <w:sz w:val="21"/>
                                </w:rPr>
                                <w:t>ournal</w:t>
                              </w:r>
                              <w:proofErr w:type="spellEnd"/>
                              <w:proofErr w:type="gramEnd"/>
                              <w:r>
                                <w:rPr>
                                  <w:b/>
                                  <w:color w:val="FFFEFD"/>
                                  <w:spacing w:val="-241"/>
                                  <w:sz w:val="21"/>
                                </w:rPr>
                                <w:t xml:space="preserve"> </w:t>
                              </w:r>
                              <w:r>
                                <w:rPr>
                                  <w:b/>
                                  <w:color w:val="FFFEFD"/>
                                  <w:sz w:val="21"/>
                                </w:rPr>
                                <w:t>of</w:t>
                              </w:r>
                              <w:r>
                                <w:rPr>
                                  <w:b/>
                                  <w:color w:val="FFFEFD"/>
                                  <w:spacing w:val="-47"/>
                                  <w:sz w:val="21"/>
                                </w:rPr>
                                <w:t xml:space="preserve"> </w:t>
                              </w:r>
                            </w:p>
                          </w:txbxContent>
                        </wps:txbx>
                        <wps:bodyPr horzOverflow="overflow" vert="horz" lIns="0" tIns="0" rIns="0" bIns="0" rtlCol="0">
                          <a:noAutofit/>
                        </wps:bodyPr>
                      </wps:wsp>
                      <wps:wsp>
                        <wps:cNvPr id="18" name="Rectangle 18"/>
                        <wps:cNvSpPr/>
                        <wps:spPr>
                          <a:xfrm rot="-5399999">
                            <a:off x="34725" y="1366156"/>
                            <a:ext cx="179823" cy="249274"/>
                          </a:xfrm>
                          <a:prstGeom prst="rect">
                            <a:avLst/>
                          </a:prstGeom>
                          <a:ln>
                            <a:noFill/>
                          </a:ln>
                        </wps:spPr>
                        <wps:txbx>
                          <w:txbxContent>
                            <w:p w:rsidR="00884F9F" w:rsidRDefault="009F1431">
                              <w:r>
                                <w:rPr>
                                  <w:b/>
                                  <w:color w:val="FFFEFD"/>
                                  <w:sz w:val="32"/>
                                </w:rPr>
                                <w:t>R</w:t>
                              </w:r>
                            </w:p>
                          </w:txbxContent>
                        </wps:txbx>
                        <wps:bodyPr horzOverflow="overflow" vert="horz" lIns="0" tIns="0" rIns="0" bIns="0" rtlCol="0">
                          <a:noAutofit/>
                        </wps:bodyPr>
                      </wps:wsp>
                      <wps:wsp>
                        <wps:cNvPr id="19" name="Rectangle 19"/>
                        <wps:cNvSpPr/>
                        <wps:spPr>
                          <a:xfrm rot="-5399999">
                            <a:off x="-411043" y="822814"/>
                            <a:ext cx="1081991" cy="163586"/>
                          </a:xfrm>
                          <a:prstGeom prst="rect">
                            <a:avLst/>
                          </a:prstGeom>
                          <a:ln>
                            <a:noFill/>
                          </a:ln>
                        </wps:spPr>
                        <wps:txbx>
                          <w:txbxContent>
                            <w:p w:rsidR="00884F9F" w:rsidRDefault="009F1431">
                              <w:proofErr w:type="spellStart"/>
                              <w:proofErr w:type="gramStart"/>
                              <w:r>
                                <w:rPr>
                                  <w:b/>
                                  <w:color w:val="FFFEFD"/>
                                  <w:sz w:val="21"/>
                                </w:rPr>
                                <w:t>ehabilitation</w:t>
                              </w:r>
                              <w:proofErr w:type="spellEnd"/>
                              <w:proofErr w:type="gramEnd"/>
                              <w:r>
                                <w:rPr>
                                  <w:b/>
                                  <w:color w:val="FFFEFD"/>
                                  <w:spacing w:val="-47"/>
                                  <w:sz w:val="21"/>
                                </w:rPr>
                                <w:t xml:space="preserve"> </w:t>
                              </w:r>
                            </w:p>
                          </w:txbxContent>
                        </wps:txbx>
                        <wps:bodyPr horzOverflow="overflow" vert="horz" lIns="0" tIns="0" rIns="0" bIns="0" rtlCol="0">
                          <a:noAutofit/>
                        </wps:bodyPr>
                      </wps:wsp>
                      <wps:wsp>
                        <wps:cNvPr id="20" name="Rectangle 20"/>
                        <wps:cNvSpPr/>
                        <wps:spPr>
                          <a:xfrm rot="-5399999">
                            <a:off x="-1043" y="382249"/>
                            <a:ext cx="251362" cy="249274"/>
                          </a:xfrm>
                          <a:prstGeom prst="rect">
                            <a:avLst/>
                          </a:prstGeom>
                          <a:ln>
                            <a:noFill/>
                          </a:ln>
                        </wps:spPr>
                        <wps:txbx>
                          <w:txbxContent>
                            <w:p w:rsidR="00884F9F" w:rsidRDefault="009F1431">
                              <w:r>
                                <w:rPr>
                                  <w:b/>
                                  <w:color w:val="FFFEFD"/>
                                  <w:sz w:val="32"/>
                                </w:rPr>
                                <w:t>M</w:t>
                              </w:r>
                            </w:p>
                          </w:txbxContent>
                        </wps:txbx>
                        <wps:bodyPr horzOverflow="overflow" vert="horz" lIns="0" tIns="0" rIns="0" bIns="0" rtlCol="0">
                          <a:noAutofit/>
                        </wps:bodyPr>
                      </wps:wsp>
                      <wps:wsp>
                        <wps:cNvPr id="21" name="Rectangle 21"/>
                        <wps:cNvSpPr/>
                        <wps:spPr>
                          <a:xfrm rot="-5399999">
                            <a:off x="-164978" y="66781"/>
                            <a:ext cx="589861" cy="163587"/>
                          </a:xfrm>
                          <a:prstGeom prst="rect">
                            <a:avLst/>
                          </a:prstGeom>
                          <a:ln>
                            <a:noFill/>
                          </a:ln>
                        </wps:spPr>
                        <wps:txbx>
                          <w:txbxContent>
                            <w:p w:rsidR="00884F9F" w:rsidRDefault="009F1431">
                              <w:proofErr w:type="spellStart"/>
                              <w:proofErr w:type="gramStart"/>
                              <w:r>
                                <w:rPr>
                                  <w:b/>
                                  <w:color w:val="FFFEFD"/>
                                  <w:sz w:val="21"/>
                                </w:rPr>
                                <w:t>edicine</w:t>
                              </w:r>
                              <w:proofErr w:type="spellEnd"/>
                              <w:proofErr w:type="gramEnd"/>
                            </w:p>
                          </w:txbxContent>
                        </wps:txbx>
                        <wps:bodyPr horzOverflow="overflow" vert="horz" lIns="0" tIns="0" rIns="0" bIns="0" rtlCol="0">
                          <a:noAutofit/>
                        </wps:bodyPr>
                      </wps:wsp>
                    </wpg:wgp>
                  </a:graphicData>
                </a:graphic>
              </wp:anchor>
            </w:drawing>
          </mc:Choice>
          <mc:Fallback xmlns:a="http://schemas.openxmlformats.org/drawingml/2006/main">
            <w:pict>
              <v:group id="Group 13231" style="width:14.7578pt;height:181.653pt;position:absolute;mso-position-horizontal-relative:page;mso-position-horizontal:absolute;margin-left:17.9767pt;mso-position-vertical-relative:page;margin-top:457.965pt;" coordsize="1874,23069">
                <v:rect id="Rectangle 16" style="position:absolute;width:1539;height:2492;left:476;top:21053;rotation:270;" filled="f" stroked="f">
                  <v:textbox inset="0,0,0,0" style="layout-flow:vertical;mso-layout-flow-alt:bottom-to-top">
                    <w:txbxContent>
                      <w:p>
                        <w:pPr>
                          <w:spacing w:before="0" w:after="160" w:line="259" w:lineRule="auto"/>
                        </w:pPr>
                        <w:r>
                          <w:rPr>
                            <w:rFonts w:cs="Calibri" w:hAnsi="Calibri" w:eastAsia="Calibri" w:ascii="Calibri"/>
                            <w:b w:val="1"/>
                            <w:color w:val="fffefd"/>
                            <w:sz w:val="32"/>
                          </w:rPr>
                          <w:t xml:space="preserve">J</w:t>
                        </w:r>
                      </w:p>
                    </w:txbxContent>
                  </v:textbox>
                </v:rect>
                <v:rect id="Rectangle 17" style="position:absolute;width:8122;height:1635;left:-2761;top:17032;rotation:270;" filled="f" stroked="f">
                  <v:textbox inset="0,0,0,0" style="layout-flow:vertical;mso-layout-flow-alt:bottom-to-top">
                    <w:txbxContent>
                      <w:p>
                        <w:pPr>
                          <w:spacing w:before="0" w:after="160" w:line="259" w:lineRule="auto"/>
                        </w:pPr>
                        <w:r>
                          <w:rPr>
                            <w:rFonts w:cs="Calibri" w:hAnsi="Calibri" w:eastAsia="Calibri" w:ascii="Calibri"/>
                            <w:b w:val="1"/>
                            <w:color w:val="fffefd"/>
                            <w:sz w:val="21"/>
                          </w:rPr>
                          <w:t xml:space="preserve">ournal</w:t>
                        </w:r>
                        <w:r>
                          <w:rPr>
                            <w:rFonts w:cs="Calibri" w:hAnsi="Calibri" w:eastAsia="Calibri" w:ascii="Calibri"/>
                            <w:b w:val="1"/>
                            <w:color w:val="fffefd"/>
                            <w:spacing w:val="-241"/>
                            <w:sz w:val="21"/>
                          </w:rPr>
                          <w:t xml:space="preserve"> </w:t>
                        </w:r>
                        <w:r>
                          <w:rPr>
                            <w:rFonts w:cs="Calibri" w:hAnsi="Calibri" w:eastAsia="Calibri" w:ascii="Calibri"/>
                            <w:b w:val="1"/>
                            <w:color w:val="fffefd"/>
                            <w:sz w:val="21"/>
                          </w:rPr>
                          <w:t xml:space="preserve">of</w:t>
                        </w:r>
                        <w:r>
                          <w:rPr>
                            <w:rFonts w:cs="Calibri" w:hAnsi="Calibri" w:eastAsia="Calibri" w:ascii="Calibri"/>
                            <w:b w:val="1"/>
                            <w:color w:val="fffefd"/>
                            <w:spacing w:val="-47"/>
                            <w:sz w:val="21"/>
                          </w:rPr>
                          <w:t xml:space="preserve"> </w:t>
                        </w:r>
                      </w:p>
                    </w:txbxContent>
                  </v:textbox>
                </v:rect>
                <v:rect id="Rectangle 18" style="position:absolute;width:1798;height:2492;left:347;top:13661;rotation:270;" filled="f" stroked="f">
                  <v:textbox inset="0,0,0,0" style="layout-flow:vertical;mso-layout-flow-alt:bottom-to-top">
                    <w:txbxContent>
                      <w:p>
                        <w:pPr>
                          <w:spacing w:before="0" w:after="160" w:line="259" w:lineRule="auto"/>
                        </w:pPr>
                        <w:r>
                          <w:rPr>
                            <w:rFonts w:cs="Calibri" w:hAnsi="Calibri" w:eastAsia="Calibri" w:ascii="Calibri"/>
                            <w:b w:val="1"/>
                            <w:color w:val="fffefd"/>
                            <w:sz w:val="32"/>
                          </w:rPr>
                          <w:t xml:space="preserve">R</w:t>
                        </w:r>
                      </w:p>
                    </w:txbxContent>
                  </v:textbox>
                </v:rect>
                <v:rect id="Rectangle 19" style="position:absolute;width:10819;height:1635;left:-4110;top:8228;rotation:270;" filled="f" stroked="f">
                  <v:textbox inset="0,0,0,0" style="layout-flow:vertical;mso-layout-flow-alt:bottom-to-top">
                    <w:txbxContent>
                      <w:p>
                        <w:pPr>
                          <w:spacing w:before="0" w:after="160" w:line="259" w:lineRule="auto"/>
                        </w:pPr>
                        <w:r>
                          <w:rPr>
                            <w:rFonts w:cs="Calibri" w:hAnsi="Calibri" w:eastAsia="Calibri" w:ascii="Calibri"/>
                            <w:b w:val="1"/>
                            <w:color w:val="fffefd"/>
                            <w:sz w:val="21"/>
                          </w:rPr>
                          <w:t xml:space="preserve">ehabilitation</w:t>
                        </w:r>
                        <w:r>
                          <w:rPr>
                            <w:rFonts w:cs="Calibri" w:hAnsi="Calibri" w:eastAsia="Calibri" w:ascii="Calibri"/>
                            <w:b w:val="1"/>
                            <w:color w:val="fffefd"/>
                            <w:spacing w:val="-47"/>
                            <w:sz w:val="21"/>
                          </w:rPr>
                          <w:t xml:space="preserve"> </w:t>
                        </w:r>
                      </w:p>
                    </w:txbxContent>
                  </v:textbox>
                </v:rect>
                <v:rect id="Rectangle 20" style="position:absolute;width:2513;height:2492;left:-10;top:3822;rotation:270;" filled="f" stroked="f">
                  <v:textbox inset="0,0,0,0" style="layout-flow:vertical;mso-layout-flow-alt:bottom-to-top">
                    <w:txbxContent>
                      <w:p>
                        <w:pPr>
                          <w:spacing w:before="0" w:after="160" w:line="259" w:lineRule="auto"/>
                        </w:pPr>
                        <w:r>
                          <w:rPr>
                            <w:rFonts w:cs="Calibri" w:hAnsi="Calibri" w:eastAsia="Calibri" w:ascii="Calibri"/>
                            <w:b w:val="1"/>
                            <w:color w:val="fffefd"/>
                            <w:sz w:val="32"/>
                          </w:rPr>
                          <w:t xml:space="preserve">M</w:t>
                        </w:r>
                      </w:p>
                    </w:txbxContent>
                  </v:textbox>
                </v:rect>
                <v:rect id="Rectangle 21" style="position:absolute;width:5898;height:1635;left:-1649;top:667;rotation:270;" filled="f" stroked="f">
                  <v:textbox inset="0,0,0,0" style="layout-flow:vertical;mso-layout-flow-alt:bottom-to-top">
                    <w:txbxContent>
                      <w:p>
                        <w:pPr>
                          <w:spacing w:before="0" w:after="160" w:line="259" w:lineRule="auto"/>
                        </w:pPr>
                        <w:r>
                          <w:rPr>
                            <w:rFonts w:cs="Calibri" w:hAnsi="Calibri" w:eastAsia="Calibri" w:ascii="Calibri"/>
                            <w:b w:val="1"/>
                            <w:color w:val="fffefd"/>
                            <w:sz w:val="21"/>
                          </w:rPr>
                          <w:t xml:space="preserve">edicine</w:t>
                        </w:r>
                      </w:p>
                    </w:txbxContent>
                  </v:textbox>
                </v:rect>
                <w10:wrap type="square"/>
              </v:group>
            </w:pict>
          </mc:Fallback>
        </mc:AlternateContent>
      </w:r>
      <w:r w:rsidRPr="00C7059D">
        <w:t xml:space="preserve">elomeres are special structures located at the end of human eukaryotic chromosomes that help maintain chromosomal stability and integrity (1, 2). Telomerase is a critical ribonucleoprotein enzyme that synthesizes G-rich repeats to maintain telomere length </w:t>
      </w:r>
      <w:r w:rsidRPr="00C7059D">
        <w:t xml:space="preserve">(3), but </w:t>
      </w:r>
      <w:proofErr w:type="gramStart"/>
      <w:r w:rsidRPr="00C7059D">
        <w:t>is suppressed</w:t>
      </w:r>
      <w:proofErr w:type="gramEnd"/>
      <w:r w:rsidRPr="00C7059D">
        <w:t xml:space="preserve"> in most mammalian somatic cells. As a result, 25–200 base-pair pieces </w:t>
      </w:r>
      <w:proofErr w:type="gramStart"/>
      <w:r w:rsidRPr="00C7059D">
        <w:t>are removed</w:t>
      </w:r>
      <w:proofErr w:type="gramEnd"/>
      <w:r w:rsidRPr="00C7059D">
        <w:t xml:space="preserve"> from chromosomal termini with each round of cell division (4). Therefore, many studies investigating ageing regard telomere length as an important biom</w:t>
      </w:r>
      <w:r w:rsidRPr="00C7059D">
        <w:t xml:space="preserve">arker. In addition, many age-related diseases, including diabetes, dementia and chronic psychiatric disorders, </w:t>
      </w:r>
      <w:proofErr w:type="gramStart"/>
      <w:r w:rsidRPr="00C7059D">
        <w:t>have been found</w:t>
      </w:r>
      <w:proofErr w:type="gramEnd"/>
      <w:r w:rsidRPr="00C7059D">
        <w:t xml:space="preserve"> to be significantly associated with shortened telomere length (5–7).</w:t>
      </w:r>
    </w:p>
    <w:p w:rsidR="00884F9F" w:rsidRPr="00C7059D" w:rsidRDefault="009F1431" w:rsidP="00C7059D">
      <w:r w:rsidRPr="00C7059D">
        <w:t>LAY ABSTRACT</w:t>
      </w:r>
    </w:p>
    <w:p w:rsidR="00884F9F" w:rsidRPr="00C7059D" w:rsidRDefault="009F1431" w:rsidP="00C7059D">
      <w:r w:rsidRPr="00C7059D">
        <w:t>Telomeres are structures found at the end of h</w:t>
      </w:r>
      <w:r w:rsidRPr="00C7059D">
        <w:t xml:space="preserve">uman chromosomes that help to protect the chromosome. Telomeres become shorter with ageing and age-related diseases. This study investigated the effect of different levels of exercise on telomere length. Research databases </w:t>
      </w:r>
      <w:proofErr w:type="gramStart"/>
      <w:r w:rsidRPr="00C7059D">
        <w:t>were searched</w:t>
      </w:r>
      <w:proofErr w:type="gramEnd"/>
      <w:r w:rsidRPr="00C7059D">
        <w:t xml:space="preserve"> for relevant studie</w:t>
      </w:r>
      <w:r w:rsidRPr="00C7059D">
        <w:t xml:space="preserve">s and these were checked for eligibility. Studies included in this </w:t>
      </w:r>
      <w:proofErr w:type="spellStart"/>
      <w:r w:rsidRPr="00C7059D">
        <w:t>metaanalysis</w:t>
      </w:r>
      <w:proofErr w:type="spellEnd"/>
      <w:r w:rsidRPr="00C7059D">
        <w:t xml:space="preserve"> were </w:t>
      </w:r>
      <w:proofErr w:type="spellStart"/>
      <w:r w:rsidRPr="00C7059D">
        <w:t>analysed</w:t>
      </w:r>
      <w:proofErr w:type="spellEnd"/>
      <w:r w:rsidRPr="00C7059D">
        <w:t xml:space="preserve"> for heterogeneity, using the random-effects or fixed-effects models. Longer telomere length </w:t>
      </w:r>
      <w:proofErr w:type="gramStart"/>
      <w:r w:rsidRPr="00C7059D">
        <w:t>was found to be associated with physically active individuals, and</w:t>
      </w:r>
      <w:proofErr w:type="gramEnd"/>
      <w:r w:rsidRPr="00C7059D">
        <w:t xml:space="preserve"> sig</w:t>
      </w:r>
      <w:r w:rsidRPr="00C7059D">
        <w:t>nificantly associated with robust and moderate exercise. Subgroup analysis revealed that longer telomere length was positively associated with exercise, regardless of the person’s sex, but this was not statistically significant in elderly populations. In c</w:t>
      </w:r>
      <w:r w:rsidRPr="00C7059D">
        <w:t>onclusion, compared with inactive individuals, people who were active had longer telomere lengths, regardless of the intensity of exercise.</w:t>
      </w:r>
    </w:p>
    <w:p w:rsidR="00884F9F" w:rsidRPr="00C7059D" w:rsidRDefault="009F1431" w:rsidP="00C7059D">
      <w:r w:rsidRPr="00C7059D">
        <w:t xml:space="preserve">Exercise </w:t>
      </w:r>
      <w:proofErr w:type="gramStart"/>
      <w:r w:rsidRPr="00C7059D">
        <w:t>has been shown</w:t>
      </w:r>
      <w:proofErr w:type="gramEnd"/>
      <w:r w:rsidRPr="00C7059D">
        <w:t xml:space="preserve"> to decrease the incidence of morbidity and mortality in individuals with age-related disease</w:t>
      </w:r>
      <w:r w:rsidRPr="00C7059D">
        <w:t xml:space="preserve">s (8, 9). For example, aerobic exercise contributes to higher aerobic cardiovascular fitness, which </w:t>
      </w:r>
      <w:proofErr w:type="gramStart"/>
      <w:r w:rsidRPr="00C7059D">
        <w:t>is closely related</w:t>
      </w:r>
      <w:proofErr w:type="gramEnd"/>
      <w:r w:rsidRPr="00C7059D">
        <w:t xml:space="preserve"> to good health and lengthened telomeres (10). In addition, resistance exercise and yoga </w:t>
      </w:r>
      <w:proofErr w:type="gramStart"/>
      <w:r w:rsidRPr="00C7059D">
        <w:t>have been found</w:t>
      </w:r>
      <w:proofErr w:type="gramEnd"/>
      <w:r w:rsidRPr="00C7059D">
        <w:t xml:space="preserve"> to have a positive effect on surv</w:t>
      </w:r>
      <w:r w:rsidRPr="00C7059D">
        <w:t>ival and telomere length (11). The proposed potential mechanisms include reduced oxidative stress and reduced systemic inflammation (12, 13). However, the results of existing studies investigating whether telomeres are longer in active individuals are cont</w:t>
      </w:r>
      <w:r w:rsidRPr="00C7059D">
        <w:t>radictory. Some studies have reported that physical activity is not associated with longer telomeres in leukocytes and muscle cells (13–15).</w:t>
      </w:r>
    </w:p>
    <w:p w:rsidR="00884F9F" w:rsidRPr="00C7059D" w:rsidRDefault="009F1431" w:rsidP="00C7059D">
      <w:r w:rsidRPr="00C7059D">
        <w:t>The current study therefore aimed to evaluate the effect of different intensities and types of exercise on telomere</w:t>
      </w:r>
      <w:r w:rsidRPr="00C7059D">
        <w:t xml:space="preserve"> length through a literature search and </w:t>
      </w:r>
      <w:proofErr w:type="spellStart"/>
      <w:r w:rsidRPr="00C7059D">
        <w:t>metaanalysis</w:t>
      </w:r>
      <w:proofErr w:type="spellEnd"/>
      <w:r w:rsidRPr="00C7059D">
        <w:t xml:space="preserve">. </w:t>
      </w:r>
    </w:p>
    <w:p w:rsidR="00884F9F" w:rsidRPr="00C7059D" w:rsidRDefault="009F1431" w:rsidP="00C7059D">
      <w:r w:rsidRPr="00C7059D">
        <mc:AlternateContent>
          <mc:Choice Requires="wpg">
            <w:drawing>
              <wp:anchor distT="0" distB="0" distL="114300" distR="114300" simplePos="0" relativeHeight="251663360" behindDoc="1" locked="0" layoutInCell="1" allowOverlap="1">
                <wp:simplePos x="0" y="0"/>
                <wp:positionH relativeFrom="column">
                  <wp:posOffset>876189</wp:posOffset>
                </wp:positionH>
                <wp:positionV relativeFrom="paragraph">
                  <wp:posOffset>-75094</wp:posOffset>
                </wp:positionV>
                <wp:extent cx="1207617" cy="223825"/>
                <wp:effectExtent l="0" t="0" r="0" b="0"/>
                <wp:wrapNone/>
                <wp:docPr id="13241" name="Group 13241"/>
                <wp:cNvGraphicFramePr/>
                <a:graphic xmlns:a="http://schemas.openxmlformats.org/drawingml/2006/main">
                  <a:graphicData uri="http://schemas.microsoft.com/office/word/2010/wordprocessingGroup">
                    <wpg:wgp>
                      <wpg:cNvGrpSpPr/>
                      <wpg:grpSpPr>
                        <a:xfrm>
                          <a:off x="0" y="0"/>
                          <a:ext cx="1207617" cy="223825"/>
                          <a:chOff x="0" y="0"/>
                          <a:chExt cx="1207617" cy="223825"/>
                        </a:xfrm>
                      </wpg:grpSpPr>
                      <wps:wsp>
                        <wps:cNvPr id="61" name="Shape 61"/>
                        <wps:cNvSpPr/>
                        <wps:spPr>
                          <a:xfrm>
                            <a:off x="0" y="0"/>
                            <a:ext cx="1207617" cy="223825"/>
                          </a:xfrm>
                          <a:custGeom>
                            <a:avLst/>
                            <a:gdLst/>
                            <a:ahLst/>
                            <a:cxnLst/>
                            <a:rect l="0" t="0" r="0" b="0"/>
                            <a:pathLst>
                              <a:path w="1207617" h="223825">
                                <a:moveTo>
                                  <a:pt x="82207" y="0"/>
                                </a:moveTo>
                                <a:lnTo>
                                  <a:pt x="1125410" y="0"/>
                                </a:lnTo>
                                <a:cubicBezTo>
                                  <a:pt x="1207617" y="0"/>
                                  <a:pt x="1207617" y="82207"/>
                                  <a:pt x="1207617" y="82207"/>
                                </a:cubicBezTo>
                                <a:lnTo>
                                  <a:pt x="1207617" y="141618"/>
                                </a:lnTo>
                                <a:cubicBezTo>
                                  <a:pt x="1207617" y="223825"/>
                                  <a:pt x="1125410" y="223825"/>
                                  <a:pt x="1125410" y="223825"/>
                                </a:cubicBezTo>
                                <a:lnTo>
                                  <a:pt x="82207" y="223825"/>
                                </a:lnTo>
                                <a:cubicBezTo>
                                  <a:pt x="0" y="223825"/>
                                  <a:pt x="0" y="141618"/>
                                  <a:pt x="0" y="141618"/>
                                </a:cubicBezTo>
                                <a:lnTo>
                                  <a:pt x="0" y="82207"/>
                                </a:lnTo>
                                <a:cubicBezTo>
                                  <a:pt x="0" y="0"/>
                                  <a:pt x="82207" y="0"/>
                                  <a:pt x="82207" y="0"/>
                                </a:cubicBezTo>
                                <a:close/>
                              </a:path>
                            </a:pathLst>
                          </a:custGeom>
                          <a:ln w="0" cap="flat">
                            <a:miter lim="127000"/>
                          </a:ln>
                        </wps:spPr>
                        <wps:style>
                          <a:lnRef idx="0">
                            <a:srgbClr val="000000">
                              <a:alpha val="0"/>
                            </a:srgbClr>
                          </a:lnRef>
                          <a:fillRef idx="1">
                            <a:srgbClr val="D7E8F1"/>
                          </a:fillRef>
                          <a:effectRef idx="0">
                            <a:scrgbClr r="0" g="0" b="0"/>
                          </a:effectRef>
                          <a:fontRef idx="none"/>
                        </wps:style>
                        <wps:bodyPr/>
                      </wps:wsp>
                      <wps:wsp>
                        <wps:cNvPr id="62" name="Shape 62"/>
                        <wps:cNvSpPr/>
                        <wps:spPr>
                          <a:xfrm>
                            <a:off x="0" y="0"/>
                            <a:ext cx="1207617" cy="223825"/>
                          </a:xfrm>
                          <a:custGeom>
                            <a:avLst/>
                            <a:gdLst/>
                            <a:ahLst/>
                            <a:cxnLst/>
                            <a:rect l="0" t="0" r="0" b="0"/>
                            <a:pathLst>
                              <a:path w="1207617" h="223825">
                                <a:moveTo>
                                  <a:pt x="82207" y="0"/>
                                </a:moveTo>
                                <a:cubicBezTo>
                                  <a:pt x="82207" y="0"/>
                                  <a:pt x="0" y="0"/>
                                  <a:pt x="0" y="82207"/>
                                </a:cubicBezTo>
                                <a:lnTo>
                                  <a:pt x="0" y="141618"/>
                                </a:lnTo>
                                <a:cubicBezTo>
                                  <a:pt x="0" y="141618"/>
                                  <a:pt x="0" y="223825"/>
                                  <a:pt x="82207" y="223825"/>
                                </a:cubicBezTo>
                                <a:lnTo>
                                  <a:pt x="1125410" y="223825"/>
                                </a:lnTo>
                                <a:cubicBezTo>
                                  <a:pt x="1125410" y="223825"/>
                                  <a:pt x="1207617" y="223825"/>
                                  <a:pt x="1207617" y="141618"/>
                                </a:cubicBezTo>
                                <a:lnTo>
                                  <a:pt x="1207617" y="82207"/>
                                </a:lnTo>
                                <a:cubicBezTo>
                                  <a:pt x="1207617" y="82207"/>
                                  <a:pt x="1207617" y="0"/>
                                  <a:pt x="1125410" y="0"/>
                                </a:cubicBezTo>
                                <a:lnTo>
                                  <a:pt x="82207" y="0"/>
                                </a:lnTo>
                                <a:close/>
                              </a:path>
                            </a:pathLst>
                          </a:custGeom>
                          <a:ln w="12700" cap="flat">
                            <a:miter lim="100000"/>
                          </a:ln>
                        </wps:spPr>
                        <wps:style>
                          <a:lnRef idx="1">
                            <a:srgbClr val="FFFEFD"/>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241" style="width:95.088pt;height:17.624pt;position:absolute;z-index:-2147483594;mso-position-horizontal-relative:text;mso-position-horizontal:absolute;margin-left:68.9913pt;mso-position-vertical-relative:text;margin-top:-5.91296pt;" coordsize="12076,2238">
                <v:shape id="Shape 61" style="position:absolute;width:12076;height:2238;left:0;top:0;" coordsize="1207617,223825" path="m82207,0l1125410,0c1207617,0,1207617,82207,1207617,82207l1207617,141618c1207617,223825,1125410,223825,1125410,223825l82207,223825c0,223825,0,141618,0,141618l0,82207c0,0,82207,0,82207,0x">
                  <v:stroke weight="0pt" endcap="flat" joinstyle="miter" miterlimit="10" on="false" color="#000000" opacity="0"/>
                  <v:fill on="true" color="#d7e8f1"/>
                </v:shape>
                <v:shape id="Shape 62" style="position:absolute;width:12076;height:2238;left:0;top:0;" coordsize="1207617,223825" path="m82207,0c82207,0,0,0,0,82207l0,141618c0,141618,0,223825,82207,223825l1125410,223825c1125410,223825,1207617,223825,1207617,141618l1207617,82207c1207617,82207,1207617,0,1125410,0l82207,0x">
                  <v:stroke weight="1pt" endcap="flat" joinstyle="miter" miterlimit="4" on="true" color="#fffefd"/>
                  <v:fill on="false" color="#000000" opacity="0"/>
                </v:shape>
              </v:group>
            </w:pict>
          </mc:Fallback>
        </mc:AlternateContent>
      </w:r>
      <w:r w:rsidRPr="00C7059D">
        <w:t>METHODS</w:t>
      </w:r>
    </w:p>
    <w:p w:rsidR="00884F9F" w:rsidRPr="00C7059D" w:rsidRDefault="009F1431" w:rsidP="00C7059D">
      <w:r w:rsidRPr="00C7059D">
        <w:t>Search strategy</w:t>
      </w:r>
    </w:p>
    <w:p w:rsidR="00884F9F" w:rsidRPr="00C7059D" w:rsidRDefault="009F1431" w:rsidP="00C7059D">
      <w:r w:rsidRPr="00C7059D">
        <w:t xml:space="preserve">This study </w:t>
      </w:r>
      <w:proofErr w:type="gramStart"/>
      <w:r w:rsidRPr="00C7059D">
        <w:t>was performed</w:t>
      </w:r>
      <w:proofErr w:type="gramEnd"/>
      <w:r w:rsidRPr="00C7059D">
        <w:t xml:space="preserve"> according to the Meta-analyses of Observational Studies in Epidemiology (MOOSE) checklist. </w:t>
      </w:r>
    </w:p>
    <w:tbl>
      <w:tblPr>
        <w:tblStyle w:val="TableGrid"/>
        <w:tblpPr w:vertAnchor="text" w:horzAnchor="margin" w:tblpY="900"/>
        <w:tblOverlap w:val="never"/>
        <w:tblW w:w="9580" w:type="dxa"/>
        <w:tblInd w:w="0" w:type="dxa"/>
        <w:tblCellMar>
          <w:top w:w="0" w:type="dxa"/>
          <w:left w:w="0" w:type="dxa"/>
          <w:bottom w:w="0" w:type="dxa"/>
          <w:right w:w="55" w:type="dxa"/>
        </w:tblCellMar>
        <w:tblLook w:val="04A0" w:firstRow="1" w:lastRow="0" w:firstColumn="1" w:lastColumn="0" w:noHBand="0" w:noVBand="1"/>
      </w:tblPr>
      <w:tblGrid>
        <w:gridCol w:w="9580"/>
      </w:tblGrid>
      <w:tr w:rsidR="00884F9F" w:rsidRPr="00C7059D">
        <w:trPr>
          <w:trHeight w:val="355"/>
        </w:trPr>
        <w:tc>
          <w:tcPr>
            <w:tcW w:w="9532" w:type="dxa"/>
            <w:tcBorders>
              <w:top w:val="nil"/>
              <w:left w:val="nil"/>
              <w:bottom w:val="nil"/>
              <w:right w:val="nil"/>
            </w:tcBorders>
          </w:tcPr>
          <w:p w:rsidR="00884F9F" w:rsidRPr="00C7059D" w:rsidRDefault="009F1431" w:rsidP="00C7059D">
            <w:r w:rsidRPr="00C7059D">
              <w:lastRenderedPageBreak/>
              <w:t>This is an open access article under the CC BY-NC license. www.medicaljournals.se/jrm</w:t>
            </w:r>
          </w:p>
          <w:p w:rsidR="00884F9F" w:rsidRPr="00C7059D" w:rsidRDefault="009F1431" w:rsidP="00C7059D">
            <w:r w:rsidRPr="00C7059D">
              <w:t>Journal Compilation © 2019 Foundation of Rehabilitation Information. ISSN 1650-1977</w:t>
            </w:r>
            <w:r w:rsidRPr="00C7059D">
              <w:tab/>
            </w:r>
            <w:proofErr w:type="spellStart"/>
            <w:r w:rsidRPr="00C7059D">
              <w:t>doi</w:t>
            </w:r>
            <w:proofErr w:type="spellEnd"/>
            <w:r w:rsidRPr="00C7059D">
              <w:t>: 10.2340/16501977-2560</w:t>
            </w:r>
          </w:p>
        </w:tc>
      </w:tr>
    </w:tbl>
    <w:p w:rsidR="00884F9F" w:rsidRPr="00C7059D" w:rsidRDefault="009F1431" w:rsidP="00C7059D">
      <w:r w:rsidRPr="00C7059D">
        <w:t xml:space="preserve">CINAHL, </w:t>
      </w:r>
      <w:proofErr w:type="spellStart"/>
      <w:r w:rsidRPr="00C7059D">
        <w:t>SPORTDiscus</w:t>
      </w:r>
      <w:proofErr w:type="spellEnd"/>
      <w:r w:rsidRPr="00C7059D">
        <w:t xml:space="preserve"> (EBSCO), OVID (Medline) and EMBASE dat</w:t>
      </w:r>
      <w:r w:rsidRPr="00C7059D">
        <w:t xml:space="preserve">abases </w:t>
      </w:r>
      <w:proofErr w:type="gramStart"/>
      <w:r w:rsidRPr="00C7059D">
        <w:t>were searched</w:t>
      </w:r>
      <w:proofErr w:type="gramEnd"/>
      <w:r w:rsidRPr="00C7059D">
        <w:t xml:space="preserve"> to retrieve potentially eligible studies in April 2017; the search was updated in November 2017. </w:t>
      </w:r>
    </w:p>
    <w:p w:rsidR="00884F9F" w:rsidRPr="00C7059D" w:rsidRDefault="009F1431" w:rsidP="00C7059D">
      <w:r w:rsidRPr="00C7059D">
        <w:t xml:space="preserve">Different combinations of key words and subject terms </w:t>
      </w:r>
      <w:proofErr w:type="gramStart"/>
      <w:r w:rsidRPr="00C7059D">
        <w:t>were used</w:t>
      </w:r>
      <w:proofErr w:type="gramEnd"/>
      <w:r w:rsidRPr="00C7059D">
        <w:t>, including: [(‘exercise’) or (‘physical fitness’) or (‘exercise tolerance</w:t>
      </w:r>
      <w:r w:rsidRPr="00C7059D">
        <w:t xml:space="preserve">’) or (‘physical endurance’) or (‘sports’) or (‘dancing’) or (‘yoga’)] and [(‘telomere’)]. References to relevant reviews and included studies </w:t>
      </w:r>
      <w:proofErr w:type="gramStart"/>
      <w:r w:rsidRPr="00C7059D">
        <w:t>were also searched</w:t>
      </w:r>
      <w:proofErr w:type="gramEnd"/>
      <w:r w:rsidRPr="00C7059D">
        <w:t xml:space="preserve"> manually to screen for additional, potentially eligible, studies. The full search strategy usi</w:t>
      </w:r>
      <w:r w:rsidRPr="00C7059D">
        <w:t xml:space="preserve">ng the </w:t>
      </w:r>
      <w:proofErr w:type="gramStart"/>
      <w:r w:rsidRPr="00C7059D">
        <w:t>4</w:t>
      </w:r>
      <w:proofErr w:type="gramEnd"/>
      <w:r w:rsidRPr="00C7059D">
        <w:t xml:space="preserve"> databases is shown in </w:t>
      </w:r>
      <w:hyperlink r:id="rId13">
        <w:r w:rsidRPr="00C7059D">
          <w:rPr>
            <w:rStyle w:val="Collegamentoipertestuale"/>
          </w:rPr>
          <w:t>Appendix S1</w:t>
        </w:r>
      </w:hyperlink>
      <w:r w:rsidRPr="00C7059D">
        <w:t>1</w:t>
      </w:r>
      <w:r w:rsidRPr="00C7059D">
        <w:t>.</w:t>
      </w:r>
    </w:p>
    <w:p w:rsidR="00884F9F" w:rsidRPr="00C7059D" w:rsidRDefault="009F1431" w:rsidP="00C7059D">
      <w:r w:rsidRPr="00C7059D">
        <w:t>Eligibility and exclusion criteria</w:t>
      </w:r>
    </w:p>
    <w:p w:rsidR="00884F9F" w:rsidRPr="00C7059D" w:rsidRDefault="009F1431" w:rsidP="00C7059D">
      <w:r w:rsidRPr="00C7059D">
        <w:t>Observational studies fulfilling the following criteria were included in the systematic review and meta-analysis: (</w:t>
      </w:r>
      <w:proofErr w:type="spellStart"/>
      <w:r w:rsidRPr="00C7059D">
        <w:t>i</w:t>
      </w:r>
      <w:proofErr w:type="spellEnd"/>
      <w:r w:rsidRPr="00C7059D">
        <w:t>) study investigated the relationship between exercise and telomere length; (</w:t>
      </w:r>
      <w:r w:rsidRPr="00C7059D">
        <w:t>ii</w:t>
      </w:r>
      <w:r w:rsidRPr="00C7059D">
        <w:t>) study reported telomere length as mean (standard deviation;</w:t>
      </w:r>
      <w:r w:rsidRPr="00C7059D">
        <w:t xml:space="preserve"> SD) or median (interquartile range; IQR)</w:t>
      </w:r>
      <w:proofErr w:type="gramStart"/>
      <w:r w:rsidRPr="00C7059D">
        <w:t>;</w:t>
      </w:r>
      <w:proofErr w:type="gramEnd"/>
      <w:r w:rsidRPr="00C7059D">
        <w:t xml:space="preserve"> and (</w:t>
      </w:r>
      <w:r w:rsidRPr="00C7059D">
        <w:t>iii</w:t>
      </w:r>
      <w:r w:rsidRPr="00C7059D">
        <w:t xml:space="preserve">) sample size &gt; 100. Studies with insufficient data, conference abstracts or reviews, and articles not published in English were excluded (see </w:t>
      </w:r>
      <w:hyperlink r:id="rId14">
        <w:r w:rsidRPr="00C7059D">
          <w:rPr>
            <w:rStyle w:val="Collegamentoipertestuale"/>
          </w:rPr>
          <w:t>Appendix S1</w:t>
        </w:r>
      </w:hyperlink>
      <w:r w:rsidRPr="00C7059D">
        <w:t>1</w:t>
      </w:r>
      <w:r w:rsidRPr="00C7059D">
        <w:t>).</w:t>
      </w:r>
    </w:p>
    <w:p w:rsidR="00884F9F" w:rsidRPr="00C7059D" w:rsidRDefault="009F1431" w:rsidP="00C7059D">
      <w:r w:rsidRPr="00C7059D">
        <w:t>Study selection</w:t>
      </w:r>
    </w:p>
    <w:p w:rsidR="00884F9F" w:rsidRPr="00C7059D" w:rsidRDefault="009F1431" w:rsidP="00C7059D">
      <w:r w:rsidRPr="00C7059D">
        <w:t xml:space="preserve">The titles and abstracts of all the studies were independently examined by </w:t>
      </w:r>
      <w:proofErr w:type="gramStart"/>
      <w:r w:rsidRPr="00C7059D">
        <w:t>2</w:t>
      </w:r>
      <w:proofErr w:type="gramEnd"/>
      <w:r w:rsidRPr="00C7059D">
        <w:t xml:space="preserve"> of the authors (XL and JZ). Disagreements between the reviewers </w:t>
      </w:r>
      <w:proofErr w:type="gramStart"/>
      <w:r w:rsidRPr="00C7059D">
        <w:t>were resolved</w:t>
      </w:r>
      <w:proofErr w:type="gramEnd"/>
      <w:r w:rsidRPr="00C7059D">
        <w:t xml:space="preserve"> by discussion and re-examination until a consensus was reached.</w:t>
      </w:r>
    </w:p>
    <w:p w:rsidR="00884F9F" w:rsidRPr="00C7059D" w:rsidRDefault="009F1431" w:rsidP="00C7059D">
      <w:r w:rsidRPr="00C7059D">
        <w:t>Data extraction and risk of bias asse</w:t>
      </w:r>
      <w:r w:rsidRPr="00C7059D">
        <w:t>ssment</w:t>
      </w:r>
    </w:p>
    <w:p w:rsidR="00884F9F" w:rsidRPr="00C7059D" w:rsidRDefault="009F1431" w:rsidP="00C7059D">
      <w:r w:rsidRPr="00C7059D">
        <w:t xml:space="preserve">Data extraction from the eligible studies was performed independently by </w:t>
      </w:r>
      <w:proofErr w:type="gramStart"/>
      <w:r w:rsidRPr="00C7059D">
        <w:t>2</w:t>
      </w:r>
      <w:proofErr w:type="gramEnd"/>
      <w:r w:rsidRPr="00C7059D">
        <w:t xml:space="preserve"> of the authors (XL and JZ). However, when data in potentially eligible original studies were lacking, the authors of these studies </w:t>
      </w:r>
      <w:proofErr w:type="gramStart"/>
      <w:r w:rsidRPr="00C7059D">
        <w:t>were contacted</w:t>
      </w:r>
      <w:proofErr w:type="gramEnd"/>
      <w:r w:rsidRPr="00C7059D">
        <w:t xml:space="preserve"> by e-mail to obtain informat</w:t>
      </w:r>
      <w:r w:rsidRPr="00C7059D">
        <w:t xml:space="preserve">ion regarding mean (SD) values of telomere length. Methodological quality was evaluated using the Newcastle-Ottawa Scale (NOS) </w:t>
      </w:r>
      <w:proofErr w:type="spellStart"/>
      <w:r w:rsidRPr="00C7059D">
        <w:t>sessment</w:t>
      </w:r>
      <w:proofErr w:type="spellEnd"/>
      <w:r w:rsidRPr="00C7059D">
        <w:t xml:space="preserve"> was independently conducted by </w:t>
      </w:r>
      <w:proofErr w:type="gramStart"/>
      <w:r w:rsidRPr="00C7059D">
        <w:t>2</w:t>
      </w:r>
      <w:proofErr w:type="gramEnd"/>
      <w:r w:rsidRPr="00C7059D">
        <w:t xml:space="preserve"> reviewers, and disagreements were resolved through discussion and re-examination. </w:t>
      </w:r>
    </w:p>
    <w:p w:rsidR="00884F9F" w:rsidRPr="00C7059D" w:rsidRDefault="009F1431" w:rsidP="00C7059D">
      <w:r w:rsidRPr="00C7059D">
        <w:t>Stat</w:t>
      </w:r>
      <w:r w:rsidRPr="00C7059D">
        <w:t>istical analysis</w:t>
      </w:r>
    </w:p>
    <w:p w:rsidR="00884F9F" w:rsidRPr="00C7059D" w:rsidRDefault="009F1431" w:rsidP="00C7059D">
      <w:r w:rsidRPr="00C7059D">
        <mc:AlternateContent>
          <mc:Choice Requires="wpg">
            <w:drawing>
              <wp:anchor distT="0" distB="0" distL="114300" distR="114300" simplePos="0" relativeHeight="251664384" behindDoc="0" locked="0" layoutInCell="1" allowOverlap="1">
                <wp:simplePos x="0" y="0"/>
                <wp:positionH relativeFrom="page">
                  <wp:posOffset>208831</wp:posOffset>
                </wp:positionH>
                <wp:positionV relativeFrom="page">
                  <wp:posOffset>4709268</wp:posOffset>
                </wp:positionV>
                <wp:extent cx="246683" cy="542600"/>
                <wp:effectExtent l="0" t="0" r="0" b="0"/>
                <wp:wrapSquare wrapText="bothSides"/>
                <wp:docPr id="16001" name="Group 16001"/>
                <wp:cNvGraphicFramePr/>
                <a:graphic xmlns:a="http://schemas.openxmlformats.org/drawingml/2006/main">
                  <a:graphicData uri="http://schemas.microsoft.com/office/word/2010/wordprocessingGroup">
                    <wpg:wgp>
                      <wpg:cNvGrpSpPr/>
                      <wpg:grpSpPr>
                        <a:xfrm>
                          <a:off x="0" y="0"/>
                          <a:ext cx="246683" cy="542600"/>
                          <a:chOff x="0" y="0"/>
                          <a:chExt cx="246683" cy="542600"/>
                        </a:xfrm>
                      </wpg:grpSpPr>
                      <wps:wsp>
                        <wps:cNvPr id="225" name="Rectangle 225"/>
                        <wps:cNvSpPr/>
                        <wps:spPr>
                          <a:xfrm rot="-5399999">
                            <a:off x="-196784" y="17727"/>
                            <a:ext cx="721658" cy="328088"/>
                          </a:xfrm>
                          <a:prstGeom prst="rect">
                            <a:avLst/>
                          </a:prstGeom>
                          <a:ln>
                            <a:noFill/>
                          </a:ln>
                        </wps:spPr>
                        <wps:txbx>
                          <w:txbxContent>
                            <w:p w:rsidR="00884F9F" w:rsidRDefault="009F1431">
                              <w:r>
                                <w:rPr>
                                  <w:color w:val="304C8D"/>
                                  <w:sz w:val="40"/>
                                </w:rPr>
                                <w:t>JRM</w:t>
                              </w:r>
                            </w:p>
                          </w:txbxContent>
                        </wps:txbx>
                        <wps:bodyPr horzOverflow="overflow" vert="horz" lIns="0" tIns="0" rIns="0" bIns="0" rtlCol="0">
                          <a:noAutofit/>
                        </wps:bodyPr>
                      </wps:wsp>
                    </wpg:wgp>
                  </a:graphicData>
                </a:graphic>
              </wp:anchor>
            </w:drawing>
          </mc:Choice>
          <mc:Fallback xmlns:a="http://schemas.openxmlformats.org/drawingml/2006/main">
            <w:pict>
              <v:group id="Group 16001" style="width:19.4238pt;height:42.7244pt;position:absolute;mso-position-horizontal-relative:page;mso-position-horizontal:absolute;margin-left:16.4434pt;mso-position-vertical-relative:page;margin-top:370.809pt;" coordsize="2466,5426">
                <v:rect id="Rectangle 225" style="position:absolute;width:7216;height:3280;left:-1967;top:177;rotation:270;" filled="f" stroked="f">
                  <v:textbox inset="0,0,0,0" style="layout-flow:vertical;mso-layout-flow-alt:bottom-to-top">
                    <w:txbxContent>
                      <w:p>
                        <w:pPr>
                          <w:spacing w:before="0" w:after="160" w:line="259" w:lineRule="auto"/>
                        </w:pPr>
                        <w:r>
                          <w:rPr>
                            <w:rFonts w:cs="Calibri" w:hAnsi="Calibri" w:eastAsia="Calibri" w:ascii="Calibri"/>
                            <w:color w:val="304c8d"/>
                            <w:sz w:val="40"/>
                          </w:rPr>
                          <w:t xml:space="preserve">JRM</w:t>
                        </w:r>
                      </w:p>
                    </w:txbxContent>
                  </v:textbox>
                </v:rect>
                <w10:wrap type="square"/>
              </v:group>
            </w:pict>
          </mc:Fallback>
        </mc:AlternateContent>
      </w:r>
      <w:r w:rsidRPr="00C7059D">
        <mc:AlternateContent>
          <mc:Choice Requires="wpg">
            <w:drawing>
              <wp:anchor distT="0" distB="0" distL="114300" distR="114300" simplePos="0" relativeHeight="251665408" behindDoc="0" locked="0" layoutInCell="1" allowOverlap="1">
                <wp:simplePos x="0" y="0"/>
                <wp:positionH relativeFrom="page">
                  <wp:posOffset>228305</wp:posOffset>
                </wp:positionH>
                <wp:positionV relativeFrom="page">
                  <wp:posOffset>1758500</wp:posOffset>
                </wp:positionV>
                <wp:extent cx="187424" cy="2306990"/>
                <wp:effectExtent l="0" t="0" r="0" b="0"/>
                <wp:wrapSquare wrapText="bothSides"/>
                <wp:docPr id="16002" name="Group 16002"/>
                <wp:cNvGraphicFramePr/>
                <a:graphic xmlns:a="http://schemas.openxmlformats.org/drawingml/2006/main">
                  <a:graphicData uri="http://schemas.microsoft.com/office/word/2010/wordprocessingGroup">
                    <wpg:wgp>
                      <wpg:cNvGrpSpPr/>
                      <wpg:grpSpPr>
                        <a:xfrm>
                          <a:off x="0" y="0"/>
                          <a:ext cx="187424" cy="2306990"/>
                          <a:chOff x="0" y="0"/>
                          <a:chExt cx="187424" cy="2306990"/>
                        </a:xfrm>
                      </wpg:grpSpPr>
                      <wps:wsp>
                        <wps:cNvPr id="227" name="Rectangle 227"/>
                        <wps:cNvSpPr/>
                        <wps:spPr>
                          <a:xfrm rot="-5399999">
                            <a:off x="47669" y="2105385"/>
                            <a:ext cx="153935" cy="249274"/>
                          </a:xfrm>
                          <a:prstGeom prst="rect">
                            <a:avLst/>
                          </a:prstGeom>
                          <a:ln>
                            <a:noFill/>
                          </a:ln>
                        </wps:spPr>
                        <wps:txbx>
                          <w:txbxContent>
                            <w:p w:rsidR="00884F9F" w:rsidRDefault="009F1431">
                              <w:r>
                                <w:rPr>
                                  <w:b/>
                                  <w:color w:val="FFFEFD"/>
                                  <w:sz w:val="32"/>
                                </w:rPr>
                                <w:t>J</w:t>
                              </w:r>
                            </w:p>
                          </w:txbxContent>
                        </wps:txbx>
                        <wps:bodyPr horzOverflow="overflow" vert="horz" lIns="0" tIns="0" rIns="0" bIns="0" rtlCol="0">
                          <a:noAutofit/>
                        </wps:bodyPr>
                      </wps:wsp>
                      <wps:wsp>
                        <wps:cNvPr id="228" name="Rectangle 228"/>
                        <wps:cNvSpPr/>
                        <wps:spPr>
                          <a:xfrm rot="-5399999">
                            <a:off x="-276182" y="1703275"/>
                            <a:ext cx="812269" cy="163586"/>
                          </a:xfrm>
                          <a:prstGeom prst="rect">
                            <a:avLst/>
                          </a:prstGeom>
                          <a:ln>
                            <a:noFill/>
                          </a:ln>
                        </wps:spPr>
                        <wps:txbx>
                          <w:txbxContent>
                            <w:p w:rsidR="00884F9F" w:rsidRDefault="009F1431">
                              <w:proofErr w:type="spellStart"/>
                              <w:proofErr w:type="gramStart"/>
                              <w:r>
                                <w:rPr>
                                  <w:b/>
                                  <w:color w:val="FFFEFD"/>
                                  <w:sz w:val="21"/>
                                </w:rPr>
                                <w:t>ournal</w:t>
                              </w:r>
                              <w:proofErr w:type="spellEnd"/>
                              <w:proofErr w:type="gramEnd"/>
                              <w:r>
                                <w:rPr>
                                  <w:b/>
                                  <w:color w:val="FFFEFD"/>
                                  <w:spacing w:val="-241"/>
                                  <w:sz w:val="21"/>
                                </w:rPr>
                                <w:t xml:space="preserve"> </w:t>
                              </w:r>
                              <w:r>
                                <w:rPr>
                                  <w:b/>
                                  <w:color w:val="FFFEFD"/>
                                  <w:sz w:val="21"/>
                                </w:rPr>
                                <w:t>of</w:t>
                              </w:r>
                              <w:r>
                                <w:rPr>
                                  <w:b/>
                                  <w:color w:val="FFFEFD"/>
                                  <w:spacing w:val="-47"/>
                                  <w:sz w:val="21"/>
                                </w:rPr>
                                <w:t xml:space="preserve"> </w:t>
                              </w:r>
                            </w:p>
                          </w:txbxContent>
                        </wps:txbx>
                        <wps:bodyPr horzOverflow="overflow" vert="horz" lIns="0" tIns="0" rIns="0" bIns="0" rtlCol="0">
                          <a:noAutofit/>
                        </wps:bodyPr>
                      </wps:wsp>
                      <wps:wsp>
                        <wps:cNvPr id="229" name="Rectangle 229"/>
                        <wps:cNvSpPr/>
                        <wps:spPr>
                          <a:xfrm rot="-5399999">
                            <a:off x="34726" y="1366157"/>
                            <a:ext cx="179823" cy="249274"/>
                          </a:xfrm>
                          <a:prstGeom prst="rect">
                            <a:avLst/>
                          </a:prstGeom>
                          <a:ln>
                            <a:noFill/>
                          </a:ln>
                        </wps:spPr>
                        <wps:txbx>
                          <w:txbxContent>
                            <w:p w:rsidR="00884F9F" w:rsidRDefault="009F1431">
                              <w:r>
                                <w:rPr>
                                  <w:b/>
                                  <w:color w:val="FFFEFD"/>
                                  <w:sz w:val="32"/>
                                </w:rPr>
                                <w:t>R</w:t>
                              </w:r>
                            </w:p>
                          </w:txbxContent>
                        </wps:txbx>
                        <wps:bodyPr horzOverflow="overflow" vert="horz" lIns="0" tIns="0" rIns="0" bIns="0" rtlCol="0">
                          <a:noAutofit/>
                        </wps:bodyPr>
                      </wps:wsp>
                      <wps:wsp>
                        <wps:cNvPr id="230" name="Rectangle 230"/>
                        <wps:cNvSpPr/>
                        <wps:spPr>
                          <a:xfrm rot="-5399999">
                            <a:off x="-411043" y="822814"/>
                            <a:ext cx="1081991" cy="163586"/>
                          </a:xfrm>
                          <a:prstGeom prst="rect">
                            <a:avLst/>
                          </a:prstGeom>
                          <a:ln>
                            <a:noFill/>
                          </a:ln>
                        </wps:spPr>
                        <wps:txbx>
                          <w:txbxContent>
                            <w:p w:rsidR="00884F9F" w:rsidRDefault="009F1431">
                              <w:proofErr w:type="spellStart"/>
                              <w:proofErr w:type="gramStart"/>
                              <w:r>
                                <w:rPr>
                                  <w:b/>
                                  <w:color w:val="FFFEFD"/>
                                  <w:sz w:val="21"/>
                                </w:rPr>
                                <w:t>ehabilitation</w:t>
                              </w:r>
                              <w:proofErr w:type="spellEnd"/>
                              <w:proofErr w:type="gramEnd"/>
                              <w:r>
                                <w:rPr>
                                  <w:b/>
                                  <w:color w:val="FFFEFD"/>
                                  <w:spacing w:val="-47"/>
                                  <w:sz w:val="21"/>
                                </w:rPr>
                                <w:t xml:space="preserve"> </w:t>
                              </w:r>
                            </w:p>
                          </w:txbxContent>
                        </wps:txbx>
                        <wps:bodyPr horzOverflow="overflow" vert="horz" lIns="0" tIns="0" rIns="0" bIns="0" rtlCol="0">
                          <a:noAutofit/>
                        </wps:bodyPr>
                      </wps:wsp>
                      <wps:wsp>
                        <wps:cNvPr id="231" name="Rectangle 231"/>
                        <wps:cNvSpPr/>
                        <wps:spPr>
                          <a:xfrm rot="-5399999">
                            <a:off x="-1043" y="382249"/>
                            <a:ext cx="251363" cy="249274"/>
                          </a:xfrm>
                          <a:prstGeom prst="rect">
                            <a:avLst/>
                          </a:prstGeom>
                          <a:ln>
                            <a:noFill/>
                          </a:ln>
                        </wps:spPr>
                        <wps:txbx>
                          <w:txbxContent>
                            <w:p w:rsidR="00884F9F" w:rsidRDefault="009F1431">
                              <w:r>
                                <w:rPr>
                                  <w:b/>
                                  <w:color w:val="FFFEFD"/>
                                  <w:sz w:val="32"/>
                                </w:rPr>
                                <w:t>M</w:t>
                              </w:r>
                            </w:p>
                          </w:txbxContent>
                        </wps:txbx>
                        <wps:bodyPr horzOverflow="overflow" vert="horz" lIns="0" tIns="0" rIns="0" bIns="0" rtlCol="0">
                          <a:noAutofit/>
                        </wps:bodyPr>
                      </wps:wsp>
                      <wps:wsp>
                        <wps:cNvPr id="232" name="Rectangle 232"/>
                        <wps:cNvSpPr/>
                        <wps:spPr>
                          <a:xfrm rot="-5399999">
                            <a:off x="-164978" y="66781"/>
                            <a:ext cx="589861" cy="163586"/>
                          </a:xfrm>
                          <a:prstGeom prst="rect">
                            <a:avLst/>
                          </a:prstGeom>
                          <a:ln>
                            <a:noFill/>
                          </a:ln>
                        </wps:spPr>
                        <wps:txbx>
                          <w:txbxContent>
                            <w:p w:rsidR="00884F9F" w:rsidRDefault="009F1431">
                              <w:proofErr w:type="spellStart"/>
                              <w:proofErr w:type="gramStart"/>
                              <w:r>
                                <w:rPr>
                                  <w:b/>
                                  <w:color w:val="FFFEFD"/>
                                  <w:sz w:val="21"/>
                                </w:rPr>
                                <w:t>edicine</w:t>
                              </w:r>
                              <w:proofErr w:type="spellEnd"/>
                              <w:proofErr w:type="gramEnd"/>
                            </w:p>
                          </w:txbxContent>
                        </wps:txbx>
                        <wps:bodyPr horzOverflow="overflow" vert="horz" lIns="0" tIns="0" rIns="0" bIns="0" rtlCol="0">
                          <a:noAutofit/>
                        </wps:bodyPr>
                      </wps:wsp>
                    </wpg:wgp>
                  </a:graphicData>
                </a:graphic>
              </wp:anchor>
            </w:drawing>
          </mc:Choice>
          <mc:Fallback xmlns:a="http://schemas.openxmlformats.org/drawingml/2006/main">
            <w:pict>
              <v:group id="Group 16002" style="width:14.7578pt;height:181.653pt;position:absolute;mso-position-horizontal-relative:page;mso-position-horizontal:absolute;margin-left:17.9767pt;mso-position-vertical-relative:page;margin-top:138.465pt;" coordsize="1874,23069">
                <v:rect id="Rectangle 227" style="position:absolute;width:1539;height:2492;left:476;top:21053;rotation:270;" filled="f" stroked="f">
                  <v:textbox inset="0,0,0,0" style="layout-flow:vertical;mso-layout-flow-alt:bottom-to-top">
                    <w:txbxContent>
                      <w:p>
                        <w:pPr>
                          <w:spacing w:before="0" w:after="160" w:line="259" w:lineRule="auto"/>
                        </w:pPr>
                        <w:r>
                          <w:rPr>
                            <w:rFonts w:cs="Calibri" w:hAnsi="Calibri" w:eastAsia="Calibri" w:ascii="Calibri"/>
                            <w:b w:val="1"/>
                            <w:color w:val="fffefd"/>
                            <w:sz w:val="32"/>
                          </w:rPr>
                          <w:t xml:space="preserve">J</w:t>
                        </w:r>
                      </w:p>
                    </w:txbxContent>
                  </v:textbox>
                </v:rect>
                <v:rect id="Rectangle 228" style="position:absolute;width:8122;height:1635;left:-2761;top:17032;rotation:270;" filled="f" stroked="f">
                  <v:textbox inset="0,0,0,0" style="layout-flow:vertical;mso-layout-flow-alt:bottom-to-top">
                    <w:txbxContent>
                      <w:p>
                        <w:pPr>
                          <w:spacing w:before="0" w:after="160" w:line="259" w:lineRule="auto"/>
                        </w:pPr>
                        <w:r>
                          <w:rPr>
                            <w:rFonts w:cs="Calibri" w:hAnsi="Calibri" w:eastAsia="Calibri" w:ascii="Calibri"/>
                            <w:b w:val="1"/>
                            <w:color w:val="fffefd"/>
                            <w:sz w:val="21"/>
                          </w:rPr>
                          <w:t xml:space="preserve">ournal</w:t>
                        </w:r>
                        <w:r>
                          <w:rPr>
                            <w:rFonts w:cs="Calibri" w:hAnsi="Calibri" w:eastAsia="Calibri" w:ascii="Calibri"/>
                            <w:b w:val="1"/>
                            <w:color w:val="fffefd"/>
                            <w:spacing w:val="-241"/>
                            <w:sz w:val="21"/>
                          </w:rPr>
                          <w:t xml:space="preserve"> </w:t>
                        </w:r>
                        <w:r>
                          <w:rPr>
                            <w:rFonts w:cs="Calibri" w:hAnsi="Calibri" w:eastAsia="Calibri" w:ascii="Calibri"/>
                            <w:b w:val="1"/>
                            <w:color w:val="fffefd"/>
                            <w:sz w:val="21"/>
                          </w:rPr>
                          <w:t xml:space="preserve">of</w:t>
                        </w:r>
                        <w:r>
                          <w:rPr>
                            <w:rFonts w:cs="Calibri" w:hAnsi="Calibri" w:eastAsia="Calibri" w:ascii="Calibri"/>
                            <w:b w:val="1"/>
                            <w:color w:val="fffefd"/>
                            <w:spacing w:val="-47"/>
                            <w:sz w:val="21"/>
                          </w:rPr>
                          <w:t xml:space="preserve"> </w:t>
                        </w:r>
                      </w:p>
                    </w:txbxContent>
                  </v:textbox>
                </v:rect>
                <v:rect id="Rectangle 229" style="position:absolute;width:1798;height:2492;left:347;top:13661;rotation:270;" filled="f" stroked="f">
                  <v:textbox inset="0,0,0,0" style="layout-flow:vertical;mso-layout-flow-alt:bottom-to-top">
                    <w:txbxContent>
                      <w:p>
                        <w:pPr>
                          <w:spacing w:before="0" w:after="160" w:line="259" w:lineRule="auto"/>
                        </w:pPr>
                        <w:r>
                          <w:rPr>
                            <w:rFonts w:cs="Calibri" w:hAnsi="Calibri" w:eastAsia="Calibri" w:ascii="Calibri"/>
                            <w:b w:val="1"/>
                            <w:color w:val="fffefd"/>
                            <w:sz w:val="32"/>
                          </w:rPr>
                          <w:t xml:space="preserve">R</w:t>
                        </w:r>
                      </w:p>
                    </w:txbxContent>
                  </v:textbox>
                </v:rect>
                <v:rect id="Rectangle 230" style="position:absolute;width:10819;height:1635;left:-4110;top:8228;rotation:270;" filled="f" stroked="f">
                  <v:textbox inset="0,0,0,0" style="layout-flow:vertical;mso-layout-flow-alt:bottom-to-top">
                    <w:txbxContent>
                      <w:p>
                        <w:pPr>
                          <w:spacing w:before="0" w:after="160" w:line="259" w:lineRule="auto"/>
                        </w:pPr>
                        <w:r>
                          <w:rPr>
                            <w:rFonts w:cs="Calibri" w:hAnsi="Calibri" w:eastAsia="Calibri" w:ascii="Calibri"/>
                            <w:b w:val="1"/>
                            <w:color w:val="fffefd"/>
                            <w:sz w:val="21"/>
                          </w:rPr>
                          <w:t xml:space="preserve">ehabilitation</w:t>
                        </w:r>
                        <w:r>
                          <w:rPr>
                            <w:rFonts w:cs="Calibri" w:hAnsi="Calibri" w:eastAsia="Calibri" w:ascii="Calibri"/>
                            <w:b w:val="1"/>
                            <w:color w:val="fffefd"/>
                            <w:spacing w:val="-47"/>
                            <w:sz w:val="21"/>
                          </w:rPr>
                          <w:t xml:space="preserve"> </w:t>
                        </w:r>
                      </w:p>
                    </w:txbxContent>
                  </v:textbox>
                </v:rect>
                <v:rect id="Rectangle 231" style="position:absolute;width:2513;height:2492;left:-10;top:3822;rotation:270;" filled="f" stroked="f">
                  <v:textbox inset="0,0,0,0" style="layout-flow:vertical;mso-layout-flow-alt:bottom-to-top">
                    <w:txbxContent>
                      <w:p>
                        <w:pPr>
                          <w:spacing w:before="0" w:after="160" w:line="259" w:lineRule="auto"/>
                        </w:pPr>
                        <w:r>
                          <w:rPr>
                            <w:rFonts w:cs="Calibri" w:hAnsi="Calibri" w:eastAsia="Calibri" w:ascii="Calibri"/>
                            <w:b w:val="1"/>
                            <w:color w:val="fffefd"/>
                            <w:sz w:val="32"/>
                          </w:rPr>
                          <w:t xml:space="preserve">M</w:t>
                        </w:r>
                      </w:p>
                    </w:txbxContent>
                  </v:textbox>
                </v:rect>
                <v:rect id="Rectangle 232" style="position:absolute;width:5898;height:1635;left:-1649;top:667;rotation:270;" filled="f" stroked="f">
                  <v:textbox inset="0,0,0,0" style="layout-flow:vertical;mso-layout-flow-alt:bottom-to-top">
                    <w:txbxContent>
                      <w:p>
                        <w:pPr>
                          <w:spacing w:before="0" w:after="160" w:line="259" w:lineRule="auto"/>
                        </w:pPr>
                        <w:r>
                          <w:rPr>
                            <w:rFonts w:cs="Calibri" w:hAnsi="Calibri" w:eastAsia="Calibri" w:ascii="Calibri"/>
                            <w:b w:val="1"/>
                            <w:color w:val="fffefd"/>
                            <w:sz w:val="21"/>
                          </w:rPr>
                          <w:t xml:space="preserve">edicine</w:t>
                        </w:r>
                      </w:p>
                    </w:txbxContent>
                  </v:textbox>
                </v:rect>
                <w10:wrap type="square"/>
              </v:group>
            </w:pict>
          </mc:Fallback>
        </mc:AlternateContent>
      </w:r>
      <w:r w:rsidRPr="00C7059D">
        <mc:AlternateContent>
          <mc:Choice Requires="wpg">
            <w:drawing>
              <wp:anchor distT="0" distB="0" distL="114300" distR="114300" simplePos="0" relativeHeight="251666432" behindDoc="0" locked="0" layoutInCell="1" allowOverlap="1">
                <wp:simplePos x="0" y="0"/>
                <wp:positionH relativeFrom="page">
                  <wp:posOffset>228305</wp:posOffset>
                </wp:positionH>
                <wp:positionV relativeFrom="page">
                  <wp:posOffset>5816150</wp:posOffset>
                </wp:positionV>
                <wp:extent cx="187424" cy="2306990"/>
                <wp:effectExtent l="0" t="0" r="0" b="0"/>
                <wp:wrapSquare wrapText="bothSides"/>
                <wp:docPr id="16003" name="Group 16003"/>
                <wp:cNvGraphicFramePr/>
                <a:graphic xmlns:a="http://schemas.openxmlformats.org/drawingml/2006/main">
                  <a:graphicData uri="http://schemas.microsoft.com/office/word/2010/wordprocessingGroup">
                    <wpg:wgp>
                      <wpg:cNvGrpSpPr/>
                      <wpg:grpSpPr>
                        <a:xfrm>
                          <a:off x="0" y="0"/>
                          <a:ext cx="187424" cy="2306990"/>
                          <a:chOff x="0" y="0"/>
                          <a:chExt cx="187424" cy="2306990"/>
                        </a:xfrm>
                      </wpg:grpSpPr>
                      <wps:wsp>
                        <wps:cNvPr id="234" name="Rectangle 234"/>
                        <wps:cNvSpPr/>
                        <wps:spPr>
                          <a:xfrm rot="-5399999">
                            <a:off x="47669" y="2105384"/>
                            <a:ext cx="153936" cy="249274"/>
                          </a:xfrm>
                          <a:prstGeom prst="rect">
                            <a:avLst/>
                          </a:prstGeom>
                          <a:ln>
                            <a:noFill/>
                          </a:ln>
                        </wps:spPr>
                        <wps:txbx>
                          <w:txbxContent>
                            <w:p w:rsidR="00884F9F" w:rsidRDefault="009F1431">
                              <w:r>
                                <w:rPr>
                                  <w:b/>
                                  <w:color w:val="FFFEFD"/>
                                  <w:sz w:val="32"/>
                                </w:rPr>
                                <w:t>J</w:t>
                              </w:r>
                            </w:p>
                          </w:txbxContent>
                        </wps:txbx>
                        <wps:bodyPr horzOverflow="overflow" vert="horz" lIns="0" tIns="0" rIns="0" bIns="0" rtlCol="0">
                          <a:noAutofit/>
                        </wps:bodyPr>
                      </wps:wsp>
                      <wps:wsp>
                        <wps:cNvPr id="235" name="Rectangle 235"/>
                        <wps:cNvSpPr/>
                        <wps:spPr>
                          <a:xfrm rot="-5399999">
                            <a:off x="-276183" y="1703274"/>
                            <a:ext cx="812270" cy="163586"/>
                          </a:xfrm>
                          <a:prstGeom prst="rect">
                            <a:avLst/>
                          </a:prstGeom>
                          <a:ln>
                            <a:noFill/>
                          </a:ln>
                        </wps:spPr>
                        <wps:txbx>
                          <w:txbxContent>
                            <w:p w:rsidR="00884F9F" w:rsidRDefault="009F1431">
                              <w:proofErr w:type="spellStart"/>
                              <w:proofErr w:type="gramStart"/>
                              <w:r>
                                <w:rPr>
                                  <w:b/>
                                  <w:color w:val="FFFEFD"/>
                                  <w:sz w:val="21"/>
                                </w:rPr>
                                <w:t>ournal</w:t>
                              </w:r>
                              <w:proofErr w:type="spellEnd"/>
                              <w:proofErr w:type="gramEnd"/>
                              <w:r>
                                <w:rPr>
                                  <w:b/>
                                  <w:color w:val="FFFEFD"/>
                                  <w:spacing w:val="-241"/>
                                  <w:sz w:val="21"/>
                                </w:rPr>
                                <w:t xml:space="preserve"> </w:t>
                              </w:r>
                              <w:r>
                                <w:rPr>
                                  <w:b/>
                                  <w:color w:val="FFFEFD"/>
                                  <w:sz w:val="21"/>
                                </w:rPr>
                                <w:t>of</w:t>
                              </w:r>
                              <w:r>
                                <w:rPr>
                                  <w:b/>
                                  <w:color w:val="FFFEFD"/>
                                  <w:spacing w:val="-47"/>
                                  <w:sz w:val="21"/>
                                </w:rPr>
                                <w:t xml:space="preserve"> </w:t>
                              </w:r>
                            </w:p>
                          </w:txbxContent>
                        </wps:txbx>
                        <wps:bodyPr horzOverflow="overflow" vert="horz" lIns="0" tIns="0" rIns="0" bIns="0" rtlCol="0">
                          <a:noAutofit/>
                        </wps:bodyPr>
                      </wps:wsp>
                      <wps:wsp>
                        <wps:cNvPr id="236" name="Rectangle 236"/>
                        <wps:cNvSpPr/>
                        <wps:spPr>
                          <a:xfrm rot="-5399999">
                            <a:off x="34725" y="1366156"/>
                            <a:ext cx="179823" cy="249274"/>
                          </a:xfrm>
                          <a:prstGeom prst="rect">
                            <a:avLst/>
                          </a:prstGeom>
                          <a:ln>
                            <a:noFill/>
                          </a:ln>
                        </wps:spPr>
                        <wps:txbx>
                          <w:txbxContent>
                            <w:p w:rsidR="00884F9F" w:rsidRDefault="009F1431">
                              <w:r>
                                <w:rPr>
                                  <w:b/>
                                  <w:color w:val="FFFEFD"/>
                                  <w:sz w:val="32"/>
                                </w:rPr>
                                <w:t>R</w:t>
                              </w:r>
                            </w:p>
                          </w:txbxContent>
                        </wps:txbx>
                        <wps:bodyPr horzOverflow="overflow" vert="horz" lIns="0" tIns="0" rIns="0" bIns="0" rtlCol="0">
                          <a:noAutofit/>
                        </wps:bodyPr>
                      </wps:wsp>
                      <wps:wsp>
                        <wps:cNvPr id="237" name="Rectangle 237"/>
                        <wps:cNvSpPr/>
                        <wps:spPr>
                          <a:xfrm rot="-5399999">
                            <a:off x="-411043" y="822814"/>
                            <a:ext cx="1081991" cy="163586"/>
                          </a:xfrm>
                          <a:prstGeom prst="rect">
                            <a:avLst/>
                          </a:prstGeom>
                          <a:ln>
                            <a:noFill/>
                          </a:ln>
                        </wps:spPr>
                        <wps:txbx>
                          <w:txbxContent>
                            <w:p w:rsidR="00884F9F" w:rsidRDefault="009F1431">
                              <w:proofErr w:type="spellStart"/>
                              <w:proofErr w:type="gramStart"/>
                              <w:r>
                                <w:rPr>
                                  <w:b/>
                                  <w:color w:val="FFFEFD"/>
                                  <w:sz w:val="21"/>
                                </w:rPr>
                                <w:t>ehabilitation</w:t>
                              </w:r>
                              <w:proofErr w:type="spellEnd"/>
                              <w:proofErr w:type="gramEnd"/>
                              <w:r>
                                <w:rPr>
                                  <w:b/>
                                  <w:color w:val="FFFEFD"/>
                                  <w:spacing w:val="-47"/>
                                  <w:sz w:val="21"/>
                                </w:rPr>
                                <w:t xml:space="preserve"> </w:t>
                              </w:r>
                            </w:p>
                          </w:txbxContent>
                        </wps:txbx>
                        <wps:bodyPr horzOverflow="overflow" vert="horz" lIns="0" tIns="0" rIns="0" bIns="0" rtlCol="0">
                          <a:noAutofit/>
                        </wps:bodyPr>
                      </wps:wsp>
                      <wps:wsp>
                        <wps:cNvPr id="238" name="Rectangle 238"/>
                        <wps:cNvSpPr/>
                        <wps:spPr>
                          <a:xfrm rot="-5399999">
                            <a:off x="-1043" y="382249"/>
                            <a:ext cx="251362" cy="249274"/>
                          </a:xfrm>
                          <a:prstGeom prst="rect">
                            <a:avLst/>
                          </a:prstGeom>
                          <a:ln>
                            <a:noFill/>
                          </a:ln>
                        </wps:spPr>
                        <wps:txbx>
                          <w:txbxContent>
                            <w:p w:rsidR="00884F9F" w:rsidRDefault="009F1431">
                              <w:r>
                                <w:rPr>
                                  <w:b/>
                                  <w:color w:val="FFFEFD"/>
                                  <w:sz w:val="32"/>
                                </w:rPr>
                                <w:t>M</w:t>
                              </w:r>
                            </w:p>
                          </w:txbxContent>
                        </wps:txbx>
                        <wps:bodyPr horzOverflow="overflow" vert="horz" lIns="0" tIns="0" rIns="0" bIns="0" rtlCol="0">
                          <a:noAutofit/>
                        </wps:bodyPr>
                      </wps:wsp>
                      <wps:wsp>
                        <wps:cNvPr id="239" name="Rectangle 239"/>
                        <wps:cNvSpPr/>
                        <wps:spPr>
                          <a:xfrm rot="-5399999">
                            <a:off x="-164978" y="66781"/>
                            <a:ext cx="589861" cy="163587"/>
                          </a:xfrm>
                          <a:prstGeom prst="rect">
                            <a:avLst/>
                          </a:prstGeom>
                          <a:ln>
                            <a:noFill/>
                          </a:ln>
                        </wps:spPr>
                        <wps:txbx>
                          <w:txbxContent>
                            <w:p w:rsidR="00884F9F" w:rsidRDefault="009F1431">
                              <w:proofErr w:type="spellStart"/>
                              <w:proofErr w:type="gramStart"/>
                              <w:r>
                                <w:rPr>
                                  <w:b/>
                                  <w:color w:val="FFFEFD"/>
                                  <w:sz w:val="21"/>
                                </w:rPr>
                                <w:t>edicine</w:t>
                              </w:r>
                              <w:proofErr w:type="spellEnd"/>
                              <w:proofErr w:type="gramEnd"/>
                            </w:p>
                          </w:txbxContent>
                        </wps:txbx>
                        <wps:bodyPr horzOverflow="overflow" vert="horz" lIns="0" tIns="0" rIns="0" bIns="0" rtlCol="0">
                          <a:noAutofit/>
                        </wps:bodyPr>
                      </wps:wsp>
                    </wpg:wgp>
                  </a:graphicData>
                </a:graphic>
              </wp:anchor>
            </w:drawing>
          </mc:Choice>
          <mc:Fallback xmlns:a="http://schemas.openxmlformats.org/drawingml/2006/main">
            <w:pict>
              <v:group id="Group 16003" style="width:14.7578pt;height:181.653pt;position:absolute;mso-position-horizontal-relative:page;mso-position-horizontal:absolute;margin-left:17.9767pt;mso-position-vertical-relative:page;margin-top:457.965pt;" coordsize="1874,23069">
                <v:rect id="Rectangle 234" style="position:absolute;width:1539;height:2492;left:476;top:21053;rotation:270;" filled="f" stroked="f">
                  <v:textbox inset="0,0,0,0" style="layout-flow:vertical;mso-layout-flow-alt:bottom-to-top">
                    <w:txbxContent>
                      <w:p>
                        <w:pPr>
                          <w:spacing w:before="0" w:after="160" w:line="259" w:lineRule="auto"/>
                        </w:pPr>
                        <w:r>
                          <w:rPr>
                            <w:rFonts w:cs="Calibri" w:hAnsi="Calibri" w:eastAsia="Calibri" w:ascii="Calibri"/>
                            <w:b w:val="1"/>
                            <w:color w:val="fffefd"/>
                            <w:sz w:val="32"/>
                          </w:rPr>
                          <w:t xml:space="preserve">J</w:t>
                        </w:r>
                      </w:p>
                    </w:txbxContent>
                  </v:textbox>
                </v:rect>
                <v:rect id="Rectangle 235" style="position:absolute;width:8122;height:1635;left:-2761;top:17032;rotation:270;" filled="f" stroked="f">
                  <v:textbox inset="0,0,0,0" style="layout-flow:vertical;mso-layout-flow-alt:bottom-to-top">
                    <w:txbxContent>
                      <w:p>
                        <w:pPr>
                          <w:spacing w:before="0" w:after="160" w:line="259" w:lineRule="auto"/>
                        </w:pPr>
                        <w:r>
                          <w:rPr>
                            <w:rFonts w:cs="Calibri" w:hAnsi="Calibri" w:eastAsia="Calibri" w:ascii="Calibri"/>
                            <w:b w:val="1"/>
                            <w:color w:val="fffefd"/>
                            <w:sz w:val="21"/>
                          </w:rPr>
                          <w:t xml:space="preserve">ournal</w:t>
                        </w:r>
                        <w:r>
                          <w:rPr>
                            <w:rFonts w:cs="Calibri" w:hAnsi="Calibri" w:eastAsia="Calibri" w:ascii="Calibri"/>
                            <w:b w:val="1"/>
                            <w:color w:val="fffefd"/>
                            <w:spacing w:val="-241"/>
                            <w:sz w:val="21"/>
                          </w:rPr>
                          <w:t xml:space="preserve"> </w:t>
                        </w:r>
                        <w:r>
                          <w:rPr>
                            <w:rFonts w:cs="Calibri" w:hAnsi="Calibri" w:eastAsia="Calibri" w:ascii="Calibri"/>
                            <w:b w:val="1"/>
                            <w:color w:val="fffefd"/>
                            <w:sz w:val="21"/>
                          </w:rPr>
                          <w:t xml:space="preserve">of</w:t>
                        </w:r>
                        <w:r>
                          <w:rPr>
                            <w:rFonts w:cs="Calibri" w:hAnsi="Calibri" w:eastAsia="Calibri" w:ascii="Calibri"/>
                            <w:b w:val="1"/>
                            <w:color w:val="fffefd"/>
                            <w:spacing w:val="-47"/>
                            <w:sz w:val="21"/>
                          </w:rPr>
                          <w:t xml:space="preserve"> </w:t>
                        </w:r>
                      </w:p>
                    </w:txbxContent>
                  </v:textbox>
                </v:rect>
                <v:rect id="Rectangle 236" style="position:absolute;width:1798;height:2492;left:347;top:13661;rotation:270;" filled="f" stroked="f">
                  <v:textbox inset="0,0,0,0" style="layout-flow:vertical;mso-layout-flow-alt:bottom-to-top">
                    <w:txbxContent>
                      <w:p>
                        <w:pPr>
                          <w:spacing w:before="0" w:after="160" w:line="259" w:lineRule="auto"/>
                        </w:pPr>
                        <w:r>
                          <w:rPr>
                            <w:rFonts w:cs="Calibri" w:hAnsi="Calibri" w:eastAsia="Calibri" w:ascii="Calibri"/>
                            <w:b w:val="1"/>
                            <w:color w:val="fffefd"/>
                            <w:sz w:val="32"/>
                          </w:rPr>
                          <w:t xml:space="preserve">R</w:t>
                        </w:r>
                      </w:p>
                    </w:txbxContent>
                  </v:textbox>
                </v:rect>
                <v:rect id="Rectangle 237" style="position:absolute;width:10819;height:1635;left:-4110;top:8228;rotation:270;" filled="f" stroked="f">
                  <v:textbox inset="0,0,0,0" style="layout-flow:vertical;mso-layout-flow-alt:bottom-to-top">
                    <w:txbxContent>
                      <w:p>
                        <w:pPr>
                          <w:spacing w:before="0" w:after="160" w:line="259" w:lineRule="auto"/>
                        </w:pPr>
                        <w:r>
                          <w:rPr>
                            <w:rFonts w:cs="Calibri" w:hAnsi="Calibri" w:eastAsia="Calibri" w:ascii="Calibri"/>
                            <w:b w:val="1"/>
                            <w:color w:val="fffefd"/>
                            <w:sz w:val="21"/>
                          </w:rPr>
                          <w:t xml:space="preserve">ehabilitation</w:t>
                        </w:r>
                        <w:r>
                          <w:rPr>
                            <w:rFonts w:cs="Calibri" w:hAnsi="Calibri" w:eastAsia="Calibri" w:ascii="Calibri"/>
                            <w:b w:val="1"/>
                            <w:color w:val="fffefd"/>
                            <w:spacing w:val="-47"/>
                            <w:sz w:val="21"/>
                          </w:rPr>
                          <w:t xml:space="preserve"> </w:t>
                        </w:r>
                      </w:p>
                    </w:txbxContent>
                  </v:textbox>
                </v:rect>
                <v:rect id="Rectangle 238" style="position:absolute;width:2513;height:2492;left:-10;top:3822;rotation:270;" filled="f" stroked="f">
                  <v:textbox inset="0,0,0,0" style="layout-flow:vertical;mso-layout-flow-alt:bottom-to-top">
                    <w:txbxContent>
                      <w:p>
                        <w:pPr>
                          <w:spacing w:before="0" w:after="160" w:line="259" w:lineRule="auto"/>
                        </w:pPr>
                        <w:r>
                          <w:rPr>
                            <w:rFonts w:cs="Calibri" w:hAnsi="Calibri" w:eastAsia="Calibri" w:ascii="Calibri"/>
                            <w:b w:val="1"/>
                            <w:color w:val="fffefd"/>
                            <w:sz w:val="32"/>
                          </w:rPr>
                          <w:t xml:space="preserve">M</w:t>
                        </w:r>
                      </w:p>
                    </w:txbxContent>
                  </v:textbox>
                </v:rect>
                <v:rect id="Rectangle 239" style="position:absolute;width:5898;height:1635;left:-1649;top:667;rotation:270;" filled="f" stroked="f">
                  <v:textbox inset="0,0,0,0" style="layout-flow:vertical;mso-layout-flow-alt:bottom-to-top">
                    <w:txbxContent>
                      <w:p>
                        <w:pPr>
                          <w:spacing w:before="0" w:after="160" w:line="259" w:lineRule="auto"/>
                        </w:pPr>
                        <w:r>
                          <w:rPr>
                            <w:rFonts w:cs="Calibri" w:hAnsi="Calibri" w:eastAsia="Calibri" w:ascii="Calibri"/>
                            <w:b w:val="1"/>
                            <w:color w:val="fffefd"/>
                            <w:sz w:val="21"/>
                          </w:rPr>
                          <w:t xml:space="preserve">edicine</w:t>
                        </w:r>
                      </w:p>
                    </w:txbxContent>
                  </v:textbox>
                </v:rect>
                <w10:wrap type="square"/>
              </v:group>
            </w:pict>
          </mc:Fallback>
        </mc:AlternateContent>
      </w:r>
      <w:r w:rsidRPr="00C7059D">
        <w:t xml:space="preserve">The aim of the current study was to investigate the relationship between physical exercise and telomere length. Heterogeneity among the studies </w:t>
      </w:r>
      <w:proofErr w:type="gramStart"/>
      <w:r w:rsidRPr="00C7059D">
        <w:t>was assessed</w:t>
      </w:r>
      <w:proofErr w:type="gramEnd"/>
      <w:r w:rsidRPr="00C7059D">
        <w:t xml:space="preserve"> using the </w:t>
      </w:r>
      <w:r w:rsidRPr="00C7059D">
        <w:t>I</w:t>
      </w:r>
      <w:r w:rsidRPr="00C7059D">
        <w:t>-squared test. When heterogeneity among studies was high (</w:t>
      </w:r>
      <w:r w:rsidRPr="00C7059D">
        <w:t>I</w:t>
      </w:r>
      <w:r w:rsidRPr="00C7059D">
        <w:t xml:space="preserve">2 </w:t>
      </w:r>
      <w:r w:rsidRPr="00C7059D">
        <w:t xml:space="preserve">&gt; </w:t>
      </w:r>
      <w:proofErr w:type="gramStart"/>
      <w:r w:rsidRPr="00C7059D">
        <w:t>50%</w:t>
      </w:r>
      <w:proofErr w:type="gramEnd"/>
      <w:r w:rsidRPr="00C7059D">
        <w:t xml:space="preserve">), a </w:t>
      </w:r>
      <w:proofErr w:type="spellStart"/>
      <w:r w:rsidRPr="00C7059D">
        <w:t>randomeffects</w:t>
      </w:r>
      <w:proofErr w:type="spellEnd"/>
      <w:r w:rsidRPr="00C7059D">
        <w:t xml:space="preserve"> mod</w:t>
      </w:r>
      <w:r w:rsidRPr="00C7059D">
        <w:t xml:space="preserve">el was used (Review Manager version 5, Foundation for Statistical Computing, Vienna, Austria); otherwise, a </w:t>
      </w:r>
      <w:proofErr w:type="spellStart"/>
      <w:r w:rsidRPr="00C7059D">
        <w:t>fixedeffects</w:t>
      </w:r>
      <w:proofErr w:type="spellEnd"/>
      <w:r w:rsidRPr="00C7059D">
        <w:t xml:space="preserve"> model was used. Subgroup analyses </w:t>
      </w:r>
      <w:proofErr w:type="gramStart"/>
      <w:r w:rsidRPr="00C7059D">
        <w:t>were performed</w:t>
      </w:r>
      <w:proofErr w:type="gramEnd"/>
      <w:r w:rsidRPr="00C7059D">
        <w:t xml:space="preserve"> to </w:t>
      </w:r>
      <w:proofErr w:type="spellStart"/>
      <w:r w:rsidRPr="00C7059D">
        <w:t>analyse</w:t>
      </w:r>
      <w:proofErr w:type="spellEnd"/>
      <w:r w:rsidRPr="00C7059D">
        <w:t xml:space="preserve"> the source of heterogeneity, and according to country, sex, age, study type</w:t>
      </w:r>
      <w:r w:rsidRPr="00C7059D">
        <w:t xml:space="preserve">, tissue source, and type of exercise. </w:t>
      </w:r>
    </w:p>
    <w:p w:rsidR="00884F9F" w:rsidRPr="00C7059D" w:rsidRDefault="009F1431" w:rsidP="00C7059D">
      <w:r w:rsidRPr="00C7059D">
        <w:t>Search results</w:t>
      </w:r>
    </w:p>
    <w:p w:rsidR="00884F9F" w:rsidRPr="00C7059D" w:rsidRDefault="009F1431" w:rsidP="00C7059D">
      <w:proofErr w:type="gramStart"/>
      <w:r w:rsidRPr="00C7059D">
        <w:t>A total of 6,763</w:t>
      </w:r>
      <w:proofErr w:type="gramEnd"/>
      <w:r w:rsidRPr="00C7059D">
        <w:t xml:space="preserve"> relevant articles were retrieved using the search strategy (</w:t>
      </w:r>
      <w:hyperlink r:id="rId15">
        <w:r w:rsidRPr="00C7059D">
          <w:rPr>
            <w:rStyle w:val="Collegamentoipertestuale"/>
          </w:rPr>
          <w:t>Appendix S1</w:t>
        </w:r>
      </w:hyperlink>
      <w:r w:rsidRPr="00C7059D">
        <w:t>1</w:t>
      </w:r>
      <w:r w:rsidRPr="00C7059D">
        <w:t>), of which 4,112 remained after removal of duplicates. Seventy-one studies were considered potentially eligible when title and abstract were screened, of which 60 were excluded due to a sample size &lt;100 (</w:t>
      </w:r>
      <w:r w:rsidRPr="00C7059D">
        <w:t xml:space="preserve">n </w:t>
      </w:r>
      <w:r w:rsidRPr="00C7059D">
        <w:t>= 10), 25 that did not provide mean (SD) telomere</w:t>
      </w:r>
      <w:r w:rsidRPr="00C7059D">
        <w:t xml:space="preserve"> length, and 25 were either conference abstracts or review articles. A final</w:t>
      </w:r>
      <w:r w:rsidR="00C7059D">
        <w:t xml:space="preserve"> </w:t>
      </w:r>
      <w:proofErr w:type="gramStart"/>
      <w:r w:rsidRPr="00C7059D">
        <w:lastRenderedPageBreak/>
        <w:t>total of 11</w:t>
      </w:r>
      <w:proofErr w:type="gramEnd"/>
      <w:r w:rsidRPr="00C7059D">
        <w:t xml:space="preserve"> studies were included in the analysis (Fig. 1), including 1 cross-sectional, 7 case-control, and 3 cohort studies (Table I) (16–26).</w:t>
      </w:r>
    </w:p>
    <w:p w:rsidR="00884F9F" w:rsidRPr="00C7059D" w:rsidRDefault="00884F9F" w:rsidP="00C7059D">
      <w:pPr>
        <w:sectPr w:rsidR="00884F9F" w:rsidRPr="00C7059D" w:rsidSect="00C7059D">
          <w:type w:val="continuous"/>
          <w:pgSz w:w="11622" w:h="15874"/>
          <w:pgMar w:top="1417" w:right="1046" w:bottom="624" w:left="1049" w:header="720" w:footer="720" w:gutter="0"/>
          <w:cols w:space="283"/>
        </w:sectPr>
      </w:pPr>
    </w:p>
    <w:p w:rsidR="00884F9F" w:rsidRPr="00C7059D" w:rsidRDefault="009F1431" w:rsidP="00C7059D">
      <w:r w:rsidRPr="00C7059D">
        <w:t xml:space="preserve">(12). </w:t>
      </w:r>
      <w:proofErr w:type="gramStart"/>
      <w:r w:rsidRPr="00C7059D">
        <w:t>The</w:t>
      </w:r>
      <w:proofErr w:type="gramEnd"/>
      <w:r w:rsidRPr="00C7059D">
        <w:t xml:space="preserve"> qual</w:t>
      </w:r>
      <w:r w:rsidRPr="00C7059D">
        <w:t>ity of the included studies was assessed according to 3 variables: (</w:t>
      </w:r>
      <w:proofErr w:type="spellStart"/>
      <w:r w:rsidRPr="00C7059D">
        <w:t>i</w:t>
      </w:r>
      <w:proofErr w:type="spellEnd"/>
      <w:r w:rsidRPr="00C7059D">
        <w:t>) selection; (</w:t>
      </w:r>
      <w:r w:rsidRPr="00C7059D">
        <w:t>ii</w:t>
      </w:r>
      <w:r w:rsidRPr="00C7059D">
        <w:t>) comparability; and (</w:t>
      </w:r>
      <w:r w:rsidRPr="00C7059D">
        <w:t>iii</w:t>
      </w:r>
      <w:r w:rsidRPr="00C7059D">
        <w:t xml:space="preserve">) exposure/ </w:t>
      </w:r>
      <w:r w:rsidRPr="00C7059D">
        <mc:AlternateContent>
          <mc:Choice Requires="wpg">
            <w:drawing>
              <wp:inline distT="0" distB="0" distL="0" distR="0">
                <wp:extent cx="971550" cy="6350"/>
                <wp:effectExtent l="0" t="0" r="0" b="0"/>
                <wp:docPr id="16005" name="Group 16005"/>
                <wp:cNvGraphicFramePr/>
                <a:graphic xmlns:a="http://schemas.openxmlformats.org/drawingml/2006/main">
                  <a:graphicData uri="http://schemas.microsoft.com/office/word/2010/wordprocessingGroup">
                    <wpg:wgp>
                      <wpg:cNvGrpSpPr/>
                      <wpg:grpSpPr>
                        <a:xfrm>
                          <a:off x="0" y="0"/>
                          <a:ext cx="971550" cy="6350"/>
                          <a:chOff x="0" y="0"/>
                          <a:chExt cx="971550" cy="6350"/>
                        </a:xfrm>
                      </wpg:grpSpPr>
                      <wps:wsp>
                        <wps:cNvPr id="333" name="Shape 333"/>
                        <wps:cNvSpPr/>
                        <wps:spPr>
                          <a:xfrm>
                            <a:off x="0" y="0"/>
                            <a:ext cx="971550" cy="0"/>
                          </a:xfrm>
                          <a:custGeom>
                            <a:avLst/>
                            <a:gdLst/>
                            <a:ahLst/>
                            <a:cxnLst/>
                            <a:rect l="0" t="0" r="0" b="0"/>
                            <a:pathLst>
                              <a:path w="971550">
                                <a:moveTo>
                                  <a:pt x="0" y="0"/>
                                </a:moveTo>
                                <a:lnTo>
                                  <a:pt x="971550"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6005" style="width:76.5pt;height:0.5pt;mso-position-horizontal-relative:char;mso-position-vertical-relative:line" coordsize="9715,63">
                <v:shape id="Shape 333" style="position:absolute;width:9715;height:0;left:0;top:0;" coordsize="971550,0" path="m0,0l971550,0">
                  <v:stroke weight="0.5pt" endcap="flat" joinstyle="miter" miterlimit="4" on="true" color="#181717"/>
                  <v:fill on="false" color="#000000" opacity="0"/>
                </v:shape>
              </v:group>
            </w:pict>
          </mc:Fallback>
        </mc:AlternateContent>
      </w:r>
      <w:r w:rsidRPr="00C7059D">
        <w:t xml:space="preserve">outcome, with a total score ranging from 0 to 9. The quality as- </w:t>
      </w:r>
      <w:r w:rsidRPr="00C7059D">
        <w:t>1</w:t>
      </w:r>
      <w:r w:rsidRPr="00C7059D">
        <w:t>http://www.medicaljournals.se/jrm/content/?doi=10.2340/16501977-256</w:t>
      </w:r>
      <w:r w:rsidRPr="00C7059D">
        <w:t>0</w:t>
      </w:r>
    </w:p>
    <w:p w:rsidR="00884F9F" w:rsidRPr="00C7059D" w:rsidRDefault="009F1431" w:rsidP="00C7059D">
      <w:r w:rsidRPr="00C7059D">
        <w:t xml:space="preserve">Table I. </w:t>
      </w:r>
      <w:r w:rsidRPr="00C7059D">
        <w:t>Characteristics of studies examining the association between telomere length and exercise</w:t>
      </w:r>
    </w:p>
    <w:tbl>
      <w:tblPr>
        <w:tblStyle w:val="TableGrid"/>
        <w:tblW w:w="9535" w:type="dxa"/>
        <w:tblInd w:w="0" w:type="dxa"/>
        <w:tblCellMar>
          <w:top w:w="27" w:type="dxa"/>
          <w:left w:w="0" w:type="dxa"/>
          <w:bottom w:w="0" w:type="dxa"/>
          <w:right w:w="12" w:type="dxa"/>
        </w:tblCellMar>
        <w:tblLook w:val="04A0" w:firstRow="1" w:lastRow="0" w:firstColumn="1" w:lastColumn="0" w:noHBand="0" w:noVBand="1"/>
      </w:tblPr>
      <w:tblGrid>
        <w:gridCol w:w="1060"/>
        <w:gridCol w:w="460"/>
        <w:gridCol w:w="804"/>
        <w:gridCol w:w="2253"/>
        <w:gridCol w:w="775"/>
        <w:gridCol w:w="80"/>
        <w:gridCol w:w="329"/>
        <w:gridCol w:w="731"/>
        <w:gridCol w:w="779"/>
        <w:gridCol w:w="604"/>
        <w:gridCol w:w="881"/>
        <w:gridCol w:w="779"/>
      </w:tblGrid>
      <w:tr w:rsidR="00884F9F" w:rsidRPr="00C7059D">
        <w:trPr>
          <w:trHeight w:val="571"/>
        </w:trPr>
        <w:tc>
          <w:tcPr>
            <w:tcW w:w="1119" w:type="dxa"/>
            <w:tcBorders>
              <w:top w:val="single" w:sz="4" w:space="0" w:color="181717"/>
              <w:left w:val="nil"/>
              <w:bottom w:val="single" w:sz="4" w:space="0" w:color="181717"/>
              <w:right w:val="nil"/>
            </w:tcBorders>
            <w:vAlign w:val="bottom"/>
          </w:tcPr>
          <w:p w:rsidR="00884F9F" w:rsidRPr="00C7059D" w:rsidRDefault="009F1431" w:rsidP="00C7059D">
            <w:r w:rsidRPr="00C7059D">
              <w:t>Author (ref.)</w:t>
            </w:r>
          </w:p>
        </w:tc>
        <w:tc>
          <w:tcPr>
            <w:tcW w:w="460" w:type="dxa"/>
            <w:tcBorders>
              <w:top w:val="single" w:sz="4" w:space="0" w:color="181717"/>
              <w:left w:val="nil"/>
              <w:bottom w:val="single" w:sz="4" w:space="0" w:color="181717"/>
              <w:right w:val="nil"/>
            </w:tcBorders>
            <w:vAlign w:val="bottom"/>
          </w:tcPr>
          <w:p w:rsidR="00884F9F" w:rsidRPr="00C7059D" w:rsidRDefault="009F1431" w:rsidP="00C7059D">
            <w:r w:rsidRPr="00C7059D">
              <w:t xml:space="preserve">Year </w:t>
            </w:r>
          </w:p>
        </w:tc>
        <w:tc>
          <w:tcPr>
            <w:tcW w:w="2960" w:type="dxa"/>
            <w:gridSpan w:val="2"/>
            <w:tcBorders>
              <w:top w:val="single" w:sz="4" w:space="0" w:color="181717"/>
              <w:left w:val="nil"/>
              <w:bottom w:val="single" w:sz="4" w:space="0" w:color="181717"/>
              <w:right w:val="nil"/>
            </w:tcBorders>
            <w:vAlign w:val="bottom"/>
          </w:tcPr>
          <w:p w:rsidR="00884F9F" w:rsidRPr="00C7059D" w:rsidRDefault="009F1431" w:rsidP="00C7059D">
            <w:r w:rsidRPr="00C7059D">
              <w:t>Country</w:t>
            </w:r>
            <w:r w:rsidRPr="00C7059D">
              <w:tab/>
              <w:t xml:space="preserve">Exercise </w:t>
            </w:r>
          </w:p>
        </w:tc>
        <w:tc>
          <w:tcPr>
            <w:tcW w:w="3319" w:type="dxa"/>
            <w:gridSpan w:val="6"/>
            <w:tcBorders>
              <w:top w:val="single" w:sz="4" w:space="0" w:color="181717"/>
              <w:left w:val="nil"/>
              <w:bottom w:val="single" w:sz="4" w:space="0" w:color="181717"/>
              <w:right w:val="nil"/>
            </w:tcBorders>
            <w:vAlign w:val="bottom"/>
          </w:tcPr>
          <w:p w:rsidR="00884F9F" w:rsidRPr="00C7059D" w:rsidRDefault="009F1431" w:rsidP="00C7059D">
            <w:r w:rsidRPr="00C7059D">
              <w:t xml:space="preserve">Male, Sample </w:t>
            </w:r>
          </w:p>
          <w:p w:rsidR="00884F9F" w:rsidRPr="00C7059D" w:rsidRDefault="009F1431" w:rsidP="00C7059D">
            <w:r w:rsidRPr="00C7059D">
              <w:t>Design</w:t>
            </w:r>
            <w:r w:rsidRPr="00C7059D">
              <w:tab/>
              <w:t>%</w:t>
            </w:r>
            <w:r w:rsidRPr="00C7059D">
              <w:tab/>
              <w:t>number Age, years</w:t>
            </w:r>
            <w:r w:rsidRPr="00C7059D">
              <w:tab/>
              <w:t>Tissue</w:t>
            </w:r>
          </w:p>
        </w:tc>
        <w:tc>
          <w:tcPr>
            <w:tcW w:w="1677" w:type="dxa"/>
            <w:gridSpan w:val="2"/>
            <w:tcBorders>
              <w:top w:val="single" w:sz="4" w:space="0" w:color="181717"/>
              <w:left w:val="nil"/>
              <w:bottom w:val="single" w:sz="4" w:space="0" w:color="181717"/>
              <w:right w:val="nil"/>
            </w:tcBorders>
          </w:tcPr>
          <w:p w:rsidR="00884F9F" w:rsidRPr="00C7059D" w:rsidRDefault="009F1431" w:rsidP="00C7059D">
            <w:r w:rsidRPr="00C7059D">
              <w:t xml:space="preserve">Method of evaluation of Quality* </w:t>
            </w:r>
          </w:p>
          <w:p w:rsidR="00884F9F" w:rsidRPr="00C7059D" w:rsidRDefault="009F1431" w:rsidP="00C7059D">
            <w:r w:rsidRPr="00C7059D">
              <w:t>telomeres</w:t>
            </w:r>
            <w:r w:rsidRPr="00C7059D">
              <w:tab/>
              <w:t>assessment</w:t>
            </w:r>
          </w:p>
        </w:tc>
      </w:tr>
      <w:tr w:rsidR="00884F9F" w:rsidRPr="00C7059D">
        <w:trPr>
          <w:trHeight w:val="368"/>
        </w:trPr>
        <w:tc>
          <w:tcPr>
            <w:tcW w:w="1119" w:type="dxa"/>
            <w:tcBorders>
              <w:top w:val="single" w:sz="4" w:space="0" w:color="181717"/>
              <w:left w:val="nil"/>
              <w:bottom w:val="nil"/>
              <w:right w:val="nil"/>
            </w:tcBorders>
          </w:tcPr>
          <w:p w:rsidR="00884F9F" w:rsidRPr="00C7059D" w:rsidRDefault="009F1431" w:rsidP="00C7059D">
            <w:r w:rsidRPr="00C7059D">
              <w:t xml:space="preserve">Mason et al. (16) </w:t>
            </w:r>
          </w:p>
        </w:tc>
        <w:tc>
          <w:tcPr>
            <w:tcW w:w="460" w:type="dxa"/>
            <w:tcBorders>
              <w:top w:val="single" w:sz="4" w:space="0" w:color="181717"/>
              <w:left w:val="nil"/>
              <w:bottom w:val="nil"/>
              <w:right w:val="nil"/>
            </w:tcBorders>
          </w:tcPr>
          <w:p w:rsidR="00884F9F" w:rsidRPr="00C7059D" w:rsidRDefault="009F1431" w:rsidP="00C7059D">
            <w:r w:rsidRPr="00C7059D">
              <w:t>2013</w:t>
            </w:r>
          </w:p>
        </w:tc>
        <w:tc>
          <w:tcPr>
            <w:tcW w:w="2960" w:type="dxa"/>
            <w:gridSpan w:val="2"/>
            <w:tcBorders>
              <w:top w:val="single" w:sz="4" w:space="0" w:color="181717"/>
              <w:left w:val="nil"/>
              <w:bottom w:val="nil"/>
              <w:right w:val="nil"/>
            </w:tcBorders>
          </w:tcPr>
          <w:p w:rsidR="00884F9F" w:rsidRPr="00C7059D" w:rsidRDefault="009F1431" w:rsidP="00C7059D">
            <w:r w:rsidRPr="00C7059D">
              <w:t>USA</w:t>
            </w:r>
            <w:r w:rsidRPr="00C7059D">
              <w:tab/>
              <w:t>&gt; 3.55 MET-h/week</w:t>
            </w:r>
          </w:p>
        </w:tc>
        <w:tc>
          <w:tcPr>
            <w:tcW w:w="880" w:type="dxa"/>
            <w:gridSpan w:val="2"/>
            <w:tcBorders>
              <w:top w:val="single" w:sz="4" w:space="0" w:color="181717"/>
              <w:left w:val="nil"/>
              <w:bottom w:val="nil"/>
              <w:right w:val="nil"/>
            </w:tcBorders>
          </w:tcPr>
          <w:p w:rsidR="00884F9F" w:rsidRPr="00C7059D" w:rsidRDefault="009F1431" w:rsidP="00C7059D">
            <w:r w:rsidRPr="00C7059D">
              <w:t>Cohort study</w:t>
            </w:r>
          </w:p>
        </w:tc>
        <w:tc>
          <w:tcPr>
            <w:tcW w:w="904" w:type="dxa"/>
            <w:gridSpan w:val="2"/>
            <w:tcBorders>
              <w:top w:val="single" w:sz="4" w:space="0" w:color="181717"/>
              <w:left w:val="nil"/>
              <w:bottom w:val="nil"/>
              <w:right w:val="nil"/>
            </w:tcBorders>
          </w:tcPr>
          <w:p w:rsidR="00884F9F" w:rsidRPr="00C7059D" w:rsidRDefault="009F1431" w:rsidP="00C7059D">
            <w:r w:rsidRPr="00C7059D">
              <w:t>0</w:t>
            </w:r>
            <w:r w:rsidRPr="00C7059D">
              <w:tab/>
            </w:r>
            <w:r w:rsidRPr="00C7059D">
              <w:t>202</w:t>
            </w:r>
          </w:p>
        </w:tc>
        <w:tc>
          <w:tcPr>
            <w:tcW w:w="833" w:type="dxa"/>
            <w:tcBorders>
              <w:top w:val="single" w:sz="4" w:space="0" w:color="181717"/>
              <w:left w:val="nil"/>
              <w:bottom w:val="nil"/>
              <w:right w:val="nil"/>
            </w:tcBorders>
          </w:tcPr>
          <w:p w:rsidR="00884F9F" w:rsidRPr="00C7059D" w:rsidRDefault="009F1431" w:rsidP="00C7059D">
            <w:r w:rsidRPr="00C7059D">
              <w:t>50–75</w:t>
            </w:r>
          </w:p>
        </w:tc>
        <w:tc>
          <w:tcPr>
            <w:tcW w:w="1582" w:type="dxa"/>
            <w:gridSpan w:val="2"/>
            <w:tcBorders>
              <w:top w:val="single" w:sz="4" w:space="0" w:color="181717"/>
              <w:left w:val="nil"/>
              <w:bottom w:val="nil"/>
              <w:right w:val="nil"/>
            </w:tcBorders>
          </w:tcPr>
          <w:p w:rsidR="00884F9F" w:rsidRPr="00C7059D" w:rsidRDefault="009F1431" w:rsidP="00C7059D">
            <w:r w:rsidRPr="00C7059D">
              <w:t>Leukocyte PCR/TS ratio</w:t>
            </w:r>
          </w:p>
        </w:tc>
        <w:tc>
          <w:tcPr>
            <w:tcW w:w="795" w:type="dxa"/>
            <w:tcBorders>
              <w:top w:val="single" w:sz="4" w:space="0" w:color="181717"/>
              <w:left w:val="nil"/>
              <w:bottom w:val="nil"/>
              <w:right w:val="nil"/>
            </w:tcBorders>
          </w:tcPr>
          <w:p w:rsidR="00884F9F" w:rsidRPr="00C7059D" w:rsidRDefault="009F1431" w:rsidP="00C7059D">
            <w:r w:rsidRPr="00C7059D">
              <w:t>8</w:t>
            </w:r>
          </w:p>
        </w:tc>
      </w:tr>
      <w:tr w:rsidR="00884F9F" w:rsidRPr="00C7059D">
        <w:trPr>
          <w:trHeight w:val="316"/>
        </w:trPr>
        <w:tc>
          <w:tcPr>
            <w:tcW w:w="1119" w:type="dxa"/>
            <w:tcBorders>
              <w:top w:val="nil"/>
              <w:left w:val="nil"/>
              <w:bottom w:val="nil"/>
              <w:right w:val="nil"/>
            </w:tcBorders>
          </w:tcPr>
          <w:p w:rsidR="00884F9F" w:rsidRPr="00C7059D" w:rsidRDefault="009F1431" w:rsidP="00C7059D">
            <w:proofErr w:type="spellStart"/>
            <w:r w:rsidRPr="00C7059D">
              <w:t>Cherkas</w:t>
            </w:r>
            <w:proofErr w:type="spellEnd"/>
            <w:r w:rsidRPr="00C7059D">
              <w:t xml:space="preserve"> et al. </w:t>
            </w:r>
          </w:p>
          <w:p w:rsidR="00884F9F" w:rsidRPr="00C7059D" w:rsidRDefault="009F1431" w:rsidP="00C7059D">
            <w:r w:rsidRPr="00C7059D">
              <w:t>(17)</w:t>
            </w:r>
          </w:p>
        </w:tc>
        <w:tc>
          <w:tcPr>
            <w:tcW w:w="460" w:type="dxa"/>
            <w:tcBorders>
              <w:top w:val="nil"/>
              <w:left w:val="nil"/>
              <w:bottom w:val="nil"/>
              <w:right w:val="nil"/>
            </w:tcBorders>
          </w:tcPr>
          <w:p w:rsidR="00884F9F" w:rsidRPr="00C7059D" w:rsidRDefault="009F1431" w:rsidP="00C7059D">
            <w:r w:rsidRPr="00C7059D">
              <w:t>2008</w:t>
            </w:r>
          </w:p>
        </w:tc>
        <w:tc>
          <w:tcPr>
            <w:tcW w:w="2960" w:type="dxa"/>
            <w:gridSpan w:val="2"/>
            <w:tcBorders>
              <w:top w:val="nil"/>
              <w:left w:val="nil"/>
              <w:bottom w:val="nil"/>
              <w:right w:val="nil"/>
            </w:tcBorders>
          </w:tcPr>
          <w:p w:rsidR="00884F9F" w:rsidRPr="00C7059D" w:rsidRDefault="009F1431" w:rsidP="00C7059D">
            <w:r w:rsidRPr="00C7059D">
              <w:t>England</w:t>
            </w:r>
            <w:r w:rsidRPr="00C7059D">
              <w:tab/>
              <w:t>Self-reported moderate or robust activity</w:t>
            </w:r>
          </w:p>
        </w:tc>
        <w:tc>
          <w:tcPr>
            <w:tcW w:w="880" w:type="dxa"/>
            <w:gridSpan w:val="2"/>
            <w:tcBorders>
              <w:top w:val="nil"/>
              <w:left w:val="nil"/>
              <w:bottom w:val="nil"/>
              <w:right w:val="nil"/>
            </w:tcBorders>
          </w:tcPr>
          <w:p w:rsidR="00884F9F" w:rsidRPr="00C7059D" w:rsidRDefault="009F1431" w:rsidP="00C7059D">
            <w:r w:rsidRPr="00C7059D">
              <w:t>Case-control study</w:t>
            </w:r>
          </w:p>
        </w:tc>
        <w:tc>
          <w:tcPr>
            <w:tcW w:w="904" w:type="dxa"/>
            <w:gridSpan w:val="2"/>
            <w:tcBorders>
              <w:top w:val="nil"/>
              <w:left w:val="nil"/>
              <w:bottom w:val="nil"/>
              <w:right w:val="nil"/>
            </w:tcBorders>
          </w:tcPr>
          <w:p w:rsidR="00884F9F" w:rsidRPr="00C7059D" w:rsidRDefault="009F1431" w:rsidP="00C7059D">
            <w:r w:rsidRPr="00C7059D">
              <w:t>11.6 1,477</w:t>
            </w:r>
          </w:p>
        </w:tc>
        <w:tc>
          <w:tcPr>
            <w:tcW w:w="833" w:type="dxa"/>
            <w:tcBorders>
              <w:top w:val="nil"/>
              <w:left w:val="nil"/>
              <w:bottom w:val="nil"/>
              <w:right w:val="nil"/>
            </w:tcBorders>
          </w:tcPr>
          <w:p w:rsidR="00884F9F" w:rsidRPr="00C7059D" w:rsidRDefault="009F1431" w:rsidP="00C7059D">
            <w:r w:rsidRPr="00C7059D">
              <w:t>18–81</w:t>
            </w:r>
          </w:p>
        </w:tc>
        <w:tc>
          <w:tcPr>
            <w:tcW w:w="1582" w:type="dxa"/>
            <w:gridSpan w:val="2"/>
            <w:tcBorders>
              <w:top w:val="nil"/>
              <w:left w:val="nil"/>
              <w:bottom w:val="nil"/>
              <w:right w:val="nil"/>
            </w:tcBorders>
          </w:tcPr>
          <w:p w:rsidR="00884F9F" w:rsidRPr="00C7059D" w:rsidRDefault="009F1431" w:rsidP="00C7059D">
            <w:r w:rsidRPr="00C7059D">
              <w:t>Leukocytes TRF</w:t>
            </w:r>
          </w:p>
        </w:tc>
        <w:tc>
          <w:tcPr>
            <w:tcW w:w="795" w:type="dxa"/>
            <w:tcBorders>
              <w:top w:val="nil"/>
              <w:left w:val="nil"/>
              <w:bottom w:val="nil"/>
              <w:right w:val="nil"/>
            </w:tcBorders>
          </w:tcPr>
          <w:p w:rsidR="00884F9F" w:rsidRPr="00C7059D" w:rsidRDefault="009F1431" w:rsidP="00C7059D">
            <w:r w:rsidRPr="00C7059D">
              <w:t>7</w:t>
            </w:r>
          </w:p>
        </w:tc>
      </w:tr>
      <w:tr w:rsidR="00884F9F" w:rsidRPr="00C7059D">
        <w:trPr>
          <w:trHeight w:val="500"/>
        </w:trPr>
        <w:tc>
          <w:tcPr>
            <w:tcW w:w="1119" w:type="dxa"/>
            <w:tcBorders>
              <w:top w:val="nil"/>
              <w:left w:val="nil"/>
              <w:bottom w:val="nil"/>
              <w:right w:val="nil"/>
            </w:tcBorders>
          </w:tcPr>
          <w:p w:rsidR="00884F9F" w:rsidRPr="00C7059D" w:rsidRDefault="009F1431" w:rsidP="00C7059D">
            <w:r w:rsidRPr="00C7059D">
              <w:t>Woo et al. (18)</w:t>
            </w:r>
          </w:p>
        </w:tc>
        <w:tc>
          <w:tcPr>
            <w:tcW w:w="460" w:type="dxa"/>
            <w:tcBorders>
              <w:top w:val="nil"/>
              <w:left w:val="nil"/>
              <w:bottom w:val="nil"/>
              <w:right w:val="nil"/>
            </w:tcBorders>
          </w:tcPr>
          <w:p w:rsidR="00884F9F" w:rsidRPr="00C7059D" w:rsidRDefault="009F1431" w:rsidP="00C7059D">
            <w:r w:rsidRPr="00C7059D">
              <w:t>2008</w:t>
            </w:r>
          </w:p>
        </w:tc>
        <w:tc>
          <w:tcPr>
            <w:tcW w:w="700" w:type="dxa"/>
            <w:tcBorders>
              <w:top w:val="nil"/>
              <w:left w:val="nil"/>
              <w:bottom w:val="nil"/>
              <w:right w:val="nil"/>
            </w:tcBorders>
          </w:tcPr>
          <w:p w:rsidR="00884F9F" w:rsidRPr="00C7059D" w:rsidRDefault="009F1431" w:rsidP="00C7059D">
            <w:r w:rsidRPr="00C7059D">
              <w:t>Hong Kong</w:t>
            </w:r>
          </w:p>
        </w:tc>
        <w:tc>
          <w:tcPr>
            <w:tcW w:w="2260" w:type="dxa"/>
            <w:tcBorders>
              <w:top w:val="nil"/>
              <w:left w:val="nil"/>
              <w:bottom w:val="nil"/>
              <w:right w:val="nil"/>
            </w:tcBorders>
          </w:tcPr>
          <w:p w:rsidR="00884F9F" w:rsidRPr="00C7059D" w:rsidRDefault="009F1431" w:rsidP="00C7059D">
            <w:r w:rsidRPr="00C7059D">
              <w:t>Robust: PASE Score &gt; 112.89</w:t>
            </w:r>
          </w:p>
          <w:p w:rsidR="00884F9F" w:rsidRPr="00C7059D" w:rsidRDefault="009F1431" w:rsidP="00C7059D">
            <w:r w:rsidRPr="00C7059D">
              <w:t xml:space="preserve">Moderate: 61.04 &lt; PASE Score </w:t>
            </w:r>
          </w:p>
          <w:p w:rsidR="00884F9F" w:rsidRPr="00C7059D" w:rsidRDefault="009F1431" w:rsidP="00C7059D">
            <w:r w:rsidRPr="00C7059D">
              <w:t>&lt; 112.88</w:t>
            </w:r>
          </w:p>
        </w:tc>
        <w:tc>
          <w:tcPr>
            <w:tcW w:w="1210" w:type="dxa"/>
            <w:gridSpan w:val="3"/>
            <w:tcBorders>
              <w:top w:val="nil"/>
              <w:left w:val="nil"/>
              <w:bottom w:val="nil"/>
              <w:right w:val="nil"/>
            </w:tcBorders>
          </w:tcPr>
          <w:p w:rsidR="00884F9F" w:rsidRPr="00C7059D" w:rsidRDefault="009F1431" w:rsidP="00C7059D">
            <w:r w:rsidRPr="00C7059D">
              <w:t>Case-control 48.7 study</w:t>
            </w:r>
          </w:p>
        </w:tc>
        <w:tc>
          <w:tcPr>
            <w:tcW w:w="575" w:type="dxa"/>
            <w:tcBorders>
              <w:top w:val="nil"/>
              <w:left w:val="nil"/>
              <w:bottom w:val="nil"/>
              <w:right w:val="nil"/>
            </w:tcBorders>
          </w:tcPr>
          <w:p w:rsidR="00884F9F" w:rsidRPr="00C7059D" w:rsidRDefault="009F1431" w:rsidP="00C7059D">
            <w:r w:rsidRPr="00C7059D">
              <w:t>1,999</w:t>
            </w:r>
          </w:p>
        </w:tc>
        <w:tc>
          <w:tcPr>
            <w:tcW w:w="833" w:type="dxa"/>
            <w:tcBorders>
              <w:top w:val="nil"/>
              <w:left w:val="nil"/>
              <w:bottom w:val="nil"/>
              <w:right w:val="nil"/>
            </w:tcBorders>
          </w:tcPr>
          <w:p w:rsidR="00884F9F" w:rsidRPr="00C7059D" w:rsidRDefault="009F1431" w:rsidP="00C7059D">
            <w:r w:rsidRPr="00C7059D">
              <w:t xml:space="preserve">≥ 65 </w:t>
            </w:r>
          </w:p>
        </w:tc>
        <w:tc>
          <w:tcPr>
            <w:tcW w:w="1582" w:type="dxa"/>
            <w:gridSpan w:val="2"/>
            <w:tcBorders>
              <w:top w:val="nil"/>
              <w:left w:val="nil"/>
              <w:bottom w:val="nil"/>
              <w:right w:val="nil"/>
            </w:tcBorders>
          </w:tcPr>
          <w:p w:rsidR="00884F9F" w:rsidRPr="00C7059D" w:rsidRDefault="009F1431" w:rsidP="00C7059D">
            <w:r w:rsidRPr="00C7059D">
              <w:t>Leukocytes TRF</w:t>
            </w:r>
          </w:p>
        </w:tc>
        <w:tc>
          <w:tcPr>
            <w:tcW w:w="795" w:type="dxa"/>
            <w:tcBorders>
              <w:top w:val="nil"/>
              <w:left w:val="nil"/>
              <w:bottom w:val="nil"/>
              <w:right w:val="nil"/>
            </w:tcBorders>
          </w:tcPr>
          <w:p w:rsidR="00884F9F" w:rsidRPr="00C7059D" w:rsidRDefault="009F1431" w:rsidP="00C7059D">
            <w:r w:rsidRPr="00C7059D">
              <w:t>8</w:t>
            </w:r>
          </w:p>
        </w:tc>
      </w:tr>
      <w:tr w:rsidR="00884F9F" w:rsidRPr="00C7059D">
        <w:trPr>
          <w:trHeight w:val="460"/>
        </w:trPr>
        <w:tc>
          <w:tcPr>
            <w:tcW w:w="1119" w:type="dxa"/>
            <w:tcBorders>
              <w:top w:val="nil"/>
              <w:left w:val="nil"/>
              <w:bottom w:val="nil"/>
              <w:right w:val="nil"/>
            </w:tcBorders>
          </w:tcPr>
          <w:p w:rsidR="00884F9F" w:rsidRPr="00C7059D" w:rsidRDefault="009F1431" w:rsidP="00C7059D">
            <w:r w:rsidRPr="00C7059D">
              <w:t>Krauss et al. (19)</w:t>
            </w:r>
          </w:p>
        </w:tc>
        <w:tc>
          <w:tcPr>
            <w:tcW w:w="460" w:type="dxa"/>
            <w:tcBorders>
              <w:top w:val="nil"/>
              <w:left w:val="nil"/>
              <w:bottom w:val="nil"/>
              <w:right w:val="nil"/>
            </w:tcBorders>
          </w:tcPr>
          <w:p w:rsidR="00884F9F" w:rsidRPr="00C7059D" w:rsidRDefault="009F1431" w:rsidP="00C7059D">
            <w:r w:rsidRPr="00C7059D">
              <w:t>2011</w:t>
            </w:r>
          </w:p>
        </w:tc>
        <w:tc>
          <w:tcPr>
            <w:tcW w:w="700" w:type="dxa"/>
            <w:tcBorders>
              <w:top w:val="nil"/>
              <w:left w:val="nil"/>
              <w:bottom w:val="nil"/>
              <w:right w:val="nil"/>
            </w:tcBorders>
          </w:tcPr>
          <w:p w:rsidR="00884F9F" w:rsidRPr="00C7059D" w:rsidRDefault="009F1431" w:rsidP="00C7059D">
            <w:r w:rsidRPr="00C7059D">
              <w:t>USA</w:t>
            </w:r>
          </w:p>
        </w:tc>
        <w:tc>
          <w:tcPr>
            <w:tcW w:w="2260" w:type="dxa"/>
            <w:tcBorders>
              <w:top w:val="nil"/>
              <w:left w:val="nil"/>
              <w:bottom w:val="nil"/>
              <w:right w:val="nil"/>
            </w:tcBorders>
          </w:tcPr>
          <w:p w:rsidR="00884F9F" w:rsidRPr="00C7059D" w:rsidRDefault="009F1431" w:rsidP="00C7059D">
            <w:r w:rsidRPr="00C7059D">
              <w:t>Robust: &gt; 7 METS</w:t>
            </w:r>
          </w:p>
          <w:p w:rsidR="00884F9F" w:rsidRPr="00C7059D" w:rsidRDefault="009F1431" w:rsidP="00C7059D">
            <w:r w:rsidRPr="00C7059D">
              <w:t>Moderate: &gt; 5–7 METS</w:t>
            </w:r>
          </w:p>
        </w:tc>
        <w:tc>
          <w:tcPr>
            <w:tcW w:w="1210" w:type="dxa"/>
            <w:gridSpan w:val="3"/>
            <w:tcBorders>
              <w:top w:val="nil"/>
              <w:left w:val="nil"/>
              <w:bottom w:val="nil"/>
              <w:right w:val="nil"/>
            </w:tcBorders>
          </w:tcPr>
          <w:p w:rsidR="00884F9F" w:rsidRPr="00C7059D" w:rsidRDefault="009F1431" w:rsidP="00C7059D">
            <w:r w:rsidRPr="00C7059D">
              <w:t>Cross-</w:t>
            </w:r>
            <w:r w:rsidRPr="00C7059D">
              <w:tab/>
              <w:t>83.3</w:t>
            </w:r>
          </w:p>
          <w:p w:rsidR="00884F9F" w:rsidRPr="00C7059D" w:rsidRDefault="009F1431" w:rsidP="00C7059D">
            <w:r w:rsidRPr="00C7059D">
              <w:t>sectional study</w:t>
            </w:r>
          </w:p>
        </w:tc>
        <w:tc>
          <w:tcPr>
            <w:tcW w:w="575" w:type="dxa"/>
            <w:tcBorders>
              <w:top w:val="nil"/>
              <w:left w:val="nil"/>
              <w:bottom w:val="nil"/>
              <w:right w:val="nil"/>
            </w:tcBorders>
          </w:tcPr>
          <w:p w:rsidR="00884F9F" w:rsidRPr="00C7059D" w:rsidRDefault="009F1431" w:rsidP="00C7059D">
            <w:r w:rsidRPr="00C7059D">
              <w:t>944</w:t>
            </w:r>
          </w:p>
        </w:tc>
        <w:tc>
          <w:tcPr>
            <w:tcW w:w="833" w:type="dxa"/>
            <w:tcBorders>
              <w:top w:val="nil"/>
              <w:left w:val="nil"/>
              <w:bottom w:val="nil"/>
              <w:right w:val="nil"/>
            </w:tcBorders>
          </w:tcPr>
          <w:p w:rsidR="00884F9F" w:rsidRPr="00C7059D" w:rsidRDefault="009F1431" w:rsidP="00C7059D">
            <w:r w:rsidRPr="00C7059D">
              <w:t>66.7 ± 10.7</w:t>
            </w:r>
          </w:p>
        </w:tc>
        <w:tc>
          <w:tcPr>
            <w:tcW w:w="1582" w:type="dxa"/>
            <w:gridSpan w:val="2"/>
            <w:tcBorders>
              <w:top w:val="nil"/>
              <w:left w:val="nil"/>
              <w:bottom w:val="nil"/>
              <w:right w:val="nil"/>
            </w:tcBorders>
          </w:tcPr>
          <w:p w:rsidR="00884F9F" w:rsidRPr="00C7059D" w:rsidRDefault="009F1431" w:rsidP="00C7059D">
            <w:r w:rsidRPr="00C7059D">
              <w:t>Leukocyte PCR/TS ratio</w:t>
            </w:r>
          </w:p>
        </w:tc>
        <w:tc>
          <w:tcPr>
            <w:tcW w:w="795" w:type="dxa"/>
            <w:tcBorders>
              <w:top w:val="nil"/>
              <w:left w:val="nil"/>
              <w:bottom w:val="nil"/>
              <w:right w:val="nil"/>
            </w:tcBorders>
          </w:tcPr>
          <w:p w:rsidR="00884F9F" w:rsidRPr="00C7059D" w:rsidRDefault="009F1431" w:rsidP="00C7059D">
            <w:r w:rsidRPr="00C7059D">
              <w:t>8</w:t>
            </w:r>
          </w:p>
        </w:tc>
      </w:tr>
      <w:tr w:rsidR="00884F9F" w:rsidRPr="00C7059D">
        <w:trPr>
          <w:trHeight w:val="316"/>
        </w:trPr>
        <w:tc>
          <w:tcPr>
            <w:tcW w:w="1119" w:type="dxa"/>
            <w:tcBorders>
              <w:top w:val="nil"/>
              <w:left w:val="nil"/>
              <w:bottom w:val="nil"/>
              <w:right w:val="nil"/>
            </w:tcBorders>
          </w:tcPr>
          <w:p w:rsidR="00884F9F" w:rsidRPr="00C7059D" w:rsidRDefault="009F1431" w:rsidP="00C7059D">
            <w:r w:rsidRPr="00C7059D">
              <w:t xml:space="preserve">Denham et al. </w:t>
            </w:r>
          </w:p>
          <w:p w:rsidR="00884F9F" w:rsidRPr="00C7059D" w:rsidRDefault="009F1431" w:rsidP="00C7059D">
            <w:r w:rsidRPr="00C7059D">
              <w:t>(20)</w:t>
            </w:r>
          </w:p>
        </w:tc>
        <w:tc>
          <w:tcPr>
            <w:tcW w:w="460" w:type="dxa"/>
            <w:tcBorders>
              <w:top w:val="nil"/>
              <w:left w:val="nil"/>
              <w:bottom w:val="nil"/>
              <w:right w:val="nil"/>
            </w:tcBorders>
          </w:tcPr>
          <w:p w:rsidR="00884F9F" w:rsidRPr="00C7059D" w:rsidRDefault="009F1431" w:rsidP="00C7059D">
            <w:r w:rsidRPr="00C7059D">
              <w:t>2013</w:t>
            </w:r>
          </w:p>
        </w:tc>
        <w:tc>
          <w:tcPr>
            <w:tcW w:w="700" w:type="dxa"/>
            <w:tcBorders>
              <w:top w:val="nil"/>
              <w:left w:val="nil"/>
              <w:bottom w:val="nil"/>
              <w:right w:val="nil"/>
            </w:tcBorders>
          </w:tcPr>
          <w:p w:rsidR="00884F9F" w:rsidRPr="00C7059D" w:rsidRDefault="009F1431" w:rsidP="00C7059D">
            <w:r w:rsidRPr="00C7059D">
              <w:t>Australia</w:t>
            </w:r>
          </w:p>
        </w:tc>
        <w:tc>
          <w:tcPr>
            <w:tcW w:w="2260" w:type="dxa"/>
            <w:tcBorders>
              <w:top w:val="nil"/>
              <w:left w:val="nil"/>
              <w:bottom w:val="nil"/>
              <w:right w:val="nil"/>
            </w:tcBorders>
          </w:tcPr>
          <w:p w:rsidR="00884F9F" w:rsidRPr="00C7059D" w:rsidRDefault="009F1431" w:rsidP="00C7059D">
            <w:r w:rsidRPr="00C7059D">
              <w:t>Ultra-marathon runners</w:t>
            </w:r>
          </w:p>
        </w:tc>
        <w:tc>
          <w:tcPr>
            <w:tcW w:w="1210" w:type="dxa"/>
            <w:gridSpan w:val="3"/>
            <w:tcBorders>
              <w:top w:val="nil"/>
              <w:left w:val="nil"/>
              <w:bottom w:val="nil"/>
              <w:right w:val="nil"/>
            </w:tcBorders>
          </w:tcPr>
          <w:p w:rsidR="00884F9F" w:rsidRPr="00C7059D" w:rsidRDefault="009F1431" w:rsidP="00C7059D">
            <w:r w:rsidRPr="00C7059D">
              <w:t>Case-control 100 study</w:t>
            </w:r>
          </w:p>
        </w:tc>
        <w:tc>
          <w:tcPr>
            <w:tcW w:w="575" w:type="dxa"/>
            <w:tcBorders>
              <w:top w:val="nil"/>
              <w:left w:val="nil"/>
              <w:bottom w:val="nil"/>
              <w:right w:val="nil"/>
            </w:tcBorders>
          </w:tcPr>
          <w:p w:rsidR="00884F9F" w:rsidRPr="00C7059D" w:rsidRDefault="009F1431" w:rsidP="00C7059D">
            <w:r w:rsidRPr="00C7059D">
              <w:t>124</w:t>
            </w:r>
          </w:p>
        </w:tc>
        <w:tc>
          <w:tcPr>
            <w:tcW w:w="833" w:type="dxa"/>
            <w:tcBorders>
              <w:top w:val="nil"/>
              <w:left w:val="nil"/>
              <w:bottom w:val="nil"/>
              <w:right w:val="nil"/>
            </w:tcBorders>
          </w:tcPr>
          <w:p w:rsidR="00884F9F" w:rsidRPr="00C7059D" w:rsidRDefault="009F1431" w:rsidP="00C7059D">
            <w:r w:rsidRPr="00C7059D">
              <w:t>43.6 ± 9.2</w:t>
            </w:r>
          </w:p>
        </w:tc>
        <w:tc>
          <w:tcPr>
            <w:tcW w:w="1582" w:type="dxa"/>
            <w:gridSpan w:val="2"/>
            <w:tcBorders>
              <w:top w:val="nil"/>
              <w:left w:val="nil"/>
              <w:bottom w:val="nil"/>
              <w:right w:val="nil"/>
            </w:tcBorders>
          </w:tcPr>
          <w:p w:rsidR="00884F9F" w:rsidRPr="00C7059D" w:rsidRDefault="009F1431" w:rsidP="00C7059D">
            <w:r w:rsidRPr="00C7059D">
              <w:t xml:space="preserve">PBMC </w:t>
            </w:r>
            <w:r w:rsidRPr="00C7059D">
              <w:tab/>
              <w:t>PCR/TS ratio</w:t>
            </w:r>
          </w:p>
        </w:tc>
        <w:tc>
          <w:tcPr>
            <w:tcW w:w="795" w:type="dxa"/>
            <w:tcBorders>
              <w:top w:val="nil"/>
              <w:left w:val="nil"/>
              <w:bottom w:val="nil"/>
              <w:right w:val="nil"/>
            </w:tcBorders>
          </w:tcPr>
          <w:p w:rsidR="00884F9F" w:rsidRPr="00C7059D" w:rsidRDefault="009F1431" w:rsidP="00C7059D">
            <w:r w:rsidRPr="00C7059D">
              <w:t>7</w:t>
            </w:r>
          </w:p>
        </w:tc>
      </w:tr>
      <w:tr w:rsidR="00884F9F" w:rsidRPr="00C7059D">
        <w:trPr>
          <w:trHeight w:val="356"/>
        </w:trPr>
        <w:tc>
          <w:tcPr>
            <w:tcW w:w="1119" w:type="dxa"/>
            <w:tcBorders>
              <w:top w:val="nil"/>
              <w:left w:val="nil"/>
              <w:bottom w:val="nil"/>
              <w:right w:val="nil"/>
            </w:tcBorders>
          </w:tcPr>
          <w:p w:rsidR="00884F9F" w:rsidRPr="00C7059D" w:rsidRDefault="009F1431" w:rsidP="00C7059D">
            <w:r w:rsidRPr="00C7059D">
              <w:t>Sun et al. (21)</w:t>
            </w:r>
          </w:p>
        </w:tc>
        <w:tc>
          <w:tcPr>
            <w:tcW w:w="460" w:type="dxa"/>
            <w:tcBorders>
              <w:top w:val="nil"/>
              <w:left w:val="nil"/>
              <w:bottom w:val="nil"/>
              <w:right w:val="nil"/>
            </w:tcBorders>
          </w:tcPr>
          <w:p w:rsidR="00884F9F" w:rsidRPr="00C7059D" w:rsidRDefault="009F1431" w:rsidP="00C7059D">
            <w:r w:rsidRPr="00C7059D">
              <w:t>2012</w:t>
            </w:r>
          </w:p>
        </w:tc>
        <w:tc>
          <w:tcPr>
            <w:tcW w:w="700" w:type="dxa"/>
            <w:tcBorders>
              <w:top w:val="nil"/>
              <w:left w:val="nil"/>
              <w:bottom w:val="nil"/>
              <w:right w:val="nil"/>
            </w:tcBorders>
          </w:tcPr>
          <w:p w:rsidR="00884F9F" w:rsidRPr="00C7059D" w:rsidRDefault="009F1431" w:rsidP="00C7059D">
            <w:r w:rsidRPr="00C7059D">
              <w:t>USA</w:t>
            </w:r>
          </w:p>
        </w:tc>
        <w:tc>
          <w:tcPr>
            <w:tcW w:w="2260" w:type="dxa"/>
            <w:tcBorders>
              <w:top w:val="nil"/>
              <w:left w:val="nil"/>
              <w:bottom w:val="nil"/>
              <w:right w:val="nil"/>
            </w:tcBorders>
          </w:tcPr>
          <w:p w:rsidR="00884F9F" w:rsidRPr="00C7059D" w:rsidRDefault="009F1431" w:rsidP="00C7059D">
            <w:r w:rsidRPr="00C7059D">
              <w:t>Robust: &gt; 2.5 MET-h/week</w:t>
            </w:r>
          </w:p>
          <w:p w:rsidR="00884F9F" w:rsidRPr="00C7059D" w:rsidRDefault="009F1431" w:rsidP="00C7059D">
            <w:r w:rsidRPr="00C7059D">
              <w:t>Moderate: 1–1.5 MET-h/week</w:t>
            </w:r>
          </w:p>
        </w:tc>
        <w:tc>
          <w:tcPr>
            <w:tcW w:w="1210" w:type="dxa"/>
            <w:gridSpan w:val="3"/>
            <w:tcBorders>
              <w:top w:val="nil"/>
              <w:left w:val="nil"/>
              <w:bottom w:val="nil"/>
              <w:right w:val="nil"/>
            </w:tcBorders>
          </w:tcPr>
          <w:p w:rsidR="00884F9F" w:rsidRPr="00C7059D" w:rsidRDefault="009F1431" w:rsidP="00C7059D">
            <w:r w:rsidRPr="00C7059D">
              <w:t xml:space="preserve">Case-control </w:t>
            </w:r>
            <w:r w:rsidRPr="00C7059D">
              <w:tab/>
              <w:t>0 study</w:t>
            </w:r>
          </w:p>
        </w:tc>
        <w:tc>
          <w:tcPr>
            <w:tcW w:w="575" w:type="dxa"/>
            <w:tcBorders>
              <w:top w:val="nil"/>
              <w:left w:val="nil"/>
              <w:bottom w:val="nil"/>
              <w:right w:val="nil"/>
            </w:tcBorders>
          </w:tcPr>
          <w:p w:rsidR="00884F9F" w:rsidRPr="00C7059D" w:rsidRDefault="009F1431" w:rsidP="00C7059D">
            <w:r w:rsidRPr="00C7059D">
              <w:t>4,141</w:t>
            </w:r>
          </w:p>
        </w:tc>
        <w:tc>
          <w:tcPr>
            <w:tcW w:w="833" w:type="dxa"/>
            <w:tcBorders>
              <w:top w:val="nil"/>
              <w:left w:val="nil"/>
              <w:bottom w:val="nil"/>
              <w:right w:val="nil"/>
            </w:tcBorders>
          </w:tcPr>
          <w:p w:rsidR="00884F9F" w:rsidRPr="00C7059D" w:rsidRDefault="009F1431" w:rsidP="00C7059D">
            <w:r w:rsidRPr="00C7059D">
              <w:t>30–55</w:t>
            </w:r>
          </w:p>
        </w:tc>
        <w:tc>
          <w:tcPr>
            <w:tcW w:w="1582" w:type="dxa"/>
            <w:gridSpan w:val="2"/>
            <w:tcBorders>
              <w:top w:val="nil"/>
              <w:left w:val="nil"/>
              <w:bottom w:val="nil"/>
              <w:right w:val="nil"/>
            </w:tcBorders>
          </w:tcPr>
          <w:p w:rsidR="00884F9F" w:rsidRPr="00C7059D" w:rsidRDefault="009F1431" w:rsidP="00C7059D">
            <w:r w:rsidRPr="00C7059D">
              <w:t>Leukocyte PCR/TS ratio</w:t>
            </w:r>
          </w:p>
        </w:tc>
        <w:tc>
          <w:tcPr>
            <w:tcW w:w="795" w:type="dxa"/>
            <w:tcBorders>
              <w:top w:val="nil"/>
              <w:left w:val="nil"/>
              <w:bottom w:val="nil"/>
              <w:right w:val="nil"/>
            </w:tcBorders>
          </w:tcPr>
          <w:p w:rsidR="00884F9F" w:rsidRPr="00C7059D" w:rsidRDefault="009F1431" w:rsidP="00C7059D">
            <w:r w:rsidRPr="00C7059D">
              <w:t>8</w:t>
            </w:r>
          </w:p>
        </w:tc>
      </w:tr>
      <w:tr w:rsidR="00884F9F" w:rsidRPr="00C7059D">
        <w:trPr>
          <w:trHeight w:val="316"/>
        </w:trPr>
        <w:tc>
          <w:tcPr>
            <w:tcW w:w="1119" w:type="dxa"/>
            <w:tcBorders>
              <w:top w:val="nil"/>
              <w:left w:val="nil"/>
              <w:bottom w:val="nil"/>
              <w:right w:val="nil"/>
            </w:tcBorders>
          </w:tcPr>
          <w:p w:rsidR="00884F9F" w:rsidRPr="00C7059D" w:rsidRDefault="009F1431" w:rsidP="00C7059D">
            <w:r w:rsidRPr="00C7059D">
              <w:t xml:space="preserve">Garland et al. </w:t>
            </w:r>
          </w:p>
          <w:p w:rsidR="00884F9F" w:rsidRPr="00C7059D" w:rsidRDefault="009F1431" w:rsidP="00C7059D">
            <w:r w:rsidRPr="00C7059D">
              <w:lastRenderedPageBreak/>
              <w:t>(22)</w:t>
            </w:r>
          </w:p>
        </w:tc>
        <w:tc>
          <w:tcPr>
            <w:tcW w:w="460" w:type="dxa"/>
            <w:tcBorders>
              <w:top w:val="nil"/>
              <w:left w:val="nil"/>
              <w:bottom w:val="nil"/>
              <w:right w:val="nil"/>
            </w:tcBorders>
          </w:tcPr>
          <w:p w:rsidR="00884F9F" w:rsidRPr="00C7059D" w:rsidRDefault="009F1431" w:rsidP="00C7059D">
            <w:r w:rsidRPr="00C7059D">
              <w:lastRenderedPageBreak/>
              <w:t>2014</w:t>
            </w:r>
          </w:p>
        </w:tc>
        <w:tc>
          <w:tcPr>
            <w:tcW w:w="700" w:type="dxa"/>
            <w:tcBorders>
              <w:top w:val="nil"/>
              <w:left w:val="nil"/>
              <w:bottom w:val="nil"/>
              <w:right w:val="nil"/>
            </w:tcBorders>
          </w:tcPr>
          <w:p w:rsidR="00884F9F" w:rsidRPr="00C7059D" w:rsidRDefault="009F1431" w:rsidP="00C7059D">
            <w:r w:rsidRPr="00C7059D">
              <w:t xml:space="preserve">USA </w:t>
            </w:r>
          </w:p>
        </w:tc>
        <w:tc>
          <w:tcPr>
            <w:tcW w:w="2260" w:type="dxa"/>
            <w:tcBorders>
              <w:top w:val="nil"/>
              <w:left w:val="nil"/>
              <w:bottom w:val="nil"/>
              <w:right w:val="nil"/>
            </w:tcBorders>
          </w:tcPr>
          <w:p w:rsidR="00884F9F" w:rsidRPr="00C7059D" w:rsidRDefault="009F1431" w:rsidP="00C7059D">
            <w:r w:rsidRPr="00C7059D">
              <w:t>Self-reported moderate or robust activity</w:t>
            </w:r>
          </w:p>
        </w:tc>
        <w:tc>
          <w:tcPr>
            <w:tcW w:w="1210" w:type="dxa"/>
            <w:gridSpan w:val="3"/>
            <w:tcBorders>
              <w:top w:val="nil"/>
              <w:left w:val="nil"/>
              <w:bottom w:val="nil"/>
              <w:right w:val="nil"/>
            </w:tcBorders>
          </w:tcPr>
          <w:p w:rsidR="00884F9F" w:rsidRPr="00C7059D" w:rsidRDefault="009F1431" w:rsidP="00C7059D">
            <w:r w:rsidRPr="00C7059D">
              <w:t xml:space="preserve">Case-control </w:t>
            </w:r>
            <w:r w:rsidRPr="00C7059D">
              <w:tab/>
              <w:t>0 study</w:t>
            </w:r>
          </w:p>
        </w:tc>
        <w:tc>
          <w:tcPr>
            <w:tcW w:w="575" w:type="dxa"/>
            <w:tcBorders>
              <w:top w:val="nil"/>
              <w:left w:val="nil"/>
              <w:bottom w:val="nil"/>
              <w:right w:val="nil"/>
            </w:tcBorders>
          </w:tcPr>
          <w:p w:rsidR="00884F9F" w:rsidRPr="00C7059D" w:rsidRDefault="009F1431" w:rsidP="00C7059D">
            <w:r w:rsidRPr="00C7059D">
              <w:t>392</w:t>
            </w:r>
          </w:p>
        </w:tc>
        <w:tc>
          <w:tcPr>
            <w:tcW w:w="833" w:type="dxa"/>
            <w:tcBorders>
              <w:top w:val="nil"/>
              <w:left w:val="nil"/>
              <w:bottom w:val="nil"/>
              <w:right w:val="nil"/>
            </w:tcBorders>
          </w:tcPr>
          <w:p w:rsidR="00884F9F" w:rsidRPr="00C7059D" w:rsidRDefault="009F1431" w:rsidP="00C7059D">
            <w:r w:rsidRPr="00C7059D">
              <w:t>61.97 ± 10.36</w:t>
            </w:r>
          </w:p>
        </w:tc>
        <w:tc>
          <w:tcPr>
            <w:tcW w:w="1582" w:type="dxa"/>
            <w:gridSpan w:val="2"/>
            <w:tcBorders>
              <w:top w:val="nil"/>
              <w:left w:val="nil"/>
              <w:bottom w:val="nil"/>
              <w:right w:val="nil"/>
            </w:tcBorders>
          </w:tcPr>
          <w:p w:rsidR="00884F9F" w:rsidRPr="00C7059D" w:rsidRDefault="009F1431" w:rsidP="00C7059D">
            <w:r w:rsidRPr="00C7059D">
              <w:t>Leukocytes TRF</w:t>
            </w:r>
          </w:p>
        </w:tc>
        <w:tc>
          <w:tcPr>
            <w:tcW w:w="795" w:type="dxa"/>
            <w:tcBorders>
              <w:top w:val="nil"/>
              <w:left w:val="nil"/>
              <w:bottom w:val="nil"/>
              <w:right w:val="nil"/>
            </w:tcBorders>
          </w:tcPr>
          <w:p w:rsidR="00884F9F" w:rsidRPr="00C7059D" w:rsidRDefault="009F1431" w:rsidP="00C7059D">
            <w:r w:rsidRPr="00C7059D">
              <w:t>8</w:t>
            </w:r>
          </w:p>
        </w:tc>
      </w:tr>
      <w:tr w:rsidR="00884F9F" w:rsidRPr="00C7059D">
        <w:trPr>
          <w:trHeight w:val="356"/>
        </w:trPr>
        <w:tc>
          <w:tcPr>
            <w:tcW w:w="1119" w:type="dxa"/>
            <w:tcBorders>
              <w:top w:val="nil"/>
              <w:left w:val="nil"/>
              <w:bottom w:val="nil"/>
              <w:right w:val="nil"/>
            </w:tcBorders>
          </w:tcPr>
          <w:p w:rsidR="00884F9F" w:rsidRPr="00C7059D" w:rsidRDefault="009F1431" w:rsidP="00C7059D">
            <w:proofErr w:type="spellStart"/>
            <w:r w:rsidRPr="00C7059D">
              <w:t>Laine</w:t>
            </w:r>
            <w:proofErr w:type="spellEnd"/>
            <w:r w:rsidRPr="00C7059D">
              <w:t xml:space="preserve"> et al. (23)</w:t>
            </w:r>
          </w:p>
        </w:tc>
        <w:tc>
          <w:tcPr>
            <w:tcW w:w="460" w:type="dxa"/>
            <w:tcBorders>
              <w:top w:val="nil"/>
              <w:left w:val="nil"/>
              <w:bottom w:val="nil"/>
              <w:right w:val="nil"/>
            </w:tcBorders>
          </w:tcPr>
          <w:p w:rsidR="00884F9F" w:rsidRPr="00C7059D" w:rsidRDefault="009F1431" w:rsidP="00C7059D">
            <w:r w:rsidRPr="00C7059D">
              <w:t>2015</w:t>
            </w:r>
          </w:p>
        </w:tc>
        <w:tc>
          <w:tcPr>
            <w:tcW w:w="700" w:type="dxa"/>
            <w:tcBorders>
              <w:top w:val="nil"/>
              <w:left w:val="nil"/>
              <w:bottom w:val="nil"/>
              <w:right w:val="nil"/>
            </w:tcBorders>
          </w:tcPr>
          <w:p w:rsidR="00884F9F" w:rsidRPr="00C7059D" w:rsidRDefault="009F1431" w:rsidP="00C7059D">
            <w:r w:rsidRPr="00C7059D">
              <w:t>Finland</w:t>
            </w:r>
          </w:p>
        </w:tc>
        <w:tc>
          <w:tcPr>
            <w:tcW w:w="2260" w:type="dxa"/>
            <w:tcBorders>
              <w:top w:val="nil"/>
              <w:left w:val="nil"/>
              <w:bottom w:val="nil"/>
              <w:right w:val="nil"/>
            </w:tcBorders>
          </w:tcPr>
          <w:p w:rsidR="00884F9F" w:rsidRPr="00C7059D" w:rsidRDefault="009F1431" w:rsidP="00C7059D">
            <w:r w:rsidRPr="00C7059D">
              <w:t>Robust: &gt; 22.6–45.0 MET-h/week</w:t>
            </w:r>
          </w:p>
          <w:p w:rsidR="00884F9F" w:rsidRPr="00C7059D" w:rsidRDefault="009F1431" w:rsidP="00C7059D">
            <w:r w:rsidRPr="00C7059D">
              <w:t>Moderate: &gt; 6.1–22.5 MET-h/week</w:t>
            </w:r>
          </w:p>
        </w:tc>
        <w:tc>
          <w:tcPr>
            <w:tcW w:w="1210" w:type="dxa"/>
            <w:gridSpan w:val="3"/>
            <w:tcBorders>
              <w:top w:val="nil"/>
              <w:left w:val="nil"/>
              <w:bottom w:val="nil"/>
              <w:right w:val="nil"/>
            </w:tcBorders>
          </w:tcPr>
          <w:p w:rsidR="00884F9F" w:rsidRPr="00C7059D" w:rsidRDefault="009F1431" w:rsidP="00C7059D">
            <w:r w:rsidRPr="00C7059D">
              <w:t>Case-control 100 study</w:t>
            </w:r>
          </w:p>
        </w:tc>
        <w:tc>
          <w:tcPr>
            <w:tcW w:w="575" w:type="dxa"/>
            <w:tcBorders>
              <w:top w:val="nil"/>
              <w:left w:val="nil"/>
              <w:bottom w:val="nil"/>
              <w:right w:val="nil"/>
            </w:tcBorders>
          </w:tcPr>
          <w:p w:rsidR="00884F9F" w:rsidRPr="00C7059D" w:rsidRDefault="009F1431" w:rsidP="00C7059D">
            <w:r w:rsidRPr="00C7059D">
              <w:t>599</w:t>
            </w:r>
          </w:p>
        </w:tc>
        <w:tc>
          <w:tcPr>
            <w:tcW w:w="833" w:type="dxa"/>
            <w:tcBorders>
              <w:top w:val="nil"/>
              <w:left w:val="nil"/>
              <w:bottom w:val="nil"/>
              <w:right w:val="nil"/>
            </w:tcBorders>
          </w:tcPr>
          <w:p w:rsidR="00884F9F" w:rsidRPr="00C7059D" w:rsidRDefault="009F1431" w:rsidP="00C7059D">
            <w:r w:rsidRPr="00C7059D">
              <w:t>72.3 ± 6.0</w:t>
            </w:r>
          </w:p>
        </w:tc>
        <w:tc>
          <w:tcPr>
            <w:tcW w:w="1582" w:type="dxa"/>
            <w:gridSpan w:val="2"/>
            <w:tcBorders>
              <w:top w:val="nil"/>
              <w:left w:val="nil"/>
              <w:bottom w:val="nil"/>
              <w:right w:val="nil"/>
            </w:tcBorders>
          </w:tcPr>
          <w:p w:rsidR="00884F9F" w:rsidRPr="00C7059D" w:rsidRDefault="009F1431" w:rsidP="00C7059D">
            <w:r w:rsidRPr="00C7059D">
              <w:t>Leukocyte PCR/TS ratio</w:t>
            </w:r>
          </w:p>
        </w:tc>
        <w:tc>
          <w:tcPr>
            <w:tcW w:w="795" w:type="dxa"/>
            <w:tcBorders>
              <w:top w:val="nil"/>
              <w:left w:val="nil"/>
              <w:bottom w:val="nil"/>
              <w:right w:val="nil"/>
            </w:tcBorders>
          </w:tcPr>
          <w:p w:rsidR="00884F9F" w:rsidRPr="00C7059D" w:rsidRDefault="009F1431" w:rsidP="00C7059D">
            <w:r w:rsidRPr="00C7059D">
              <w:t>8</w:t>
            </w:r>
          </w:p>
        </w:tc>
      </w:tr>
      <w:tr w:rsidR="00884F9F" w:rsidRPr="00C7059D">
        <w:trPr>
          <w:trHeight w:val="316"/>
        </w:trPr>
        <w:tc>
          <w:tcPr>
            <w:tcW w:w="1119" w:type="dxa"/>
            <w:tcBorders>
              <w:top w:val="nil"/>
              <w:left w:val="nil"/>
              <w:bottom w:val="nil"/>
              <w:right w:val="nil"/>
            </w:tcBorders>
          </w:tcPr>
          <w:p w:rsidR="00884F9F" w:rsidRPr="00C7059D" w:rsidRDefault="009F1431" w:rsidP="00C7059D">
            <w:r w:rsidRPr="00C7059D">
              <w:t>Tucker et al. (24)</w:t>
            </w:r>
          </w:p>
        </w:tc>
        <w:tc>
          <w:tcPr>
            <w:tcW w:w="460" w:type="dxa"/>
            <w:tcBorders>
              <w:top w:val="nil"/>
              <w:left w:val="nil"/>
              <w:bottom w:val="nil"/>
              <w:right w:val="nil"/>
            </w:tcBorders>
          </w:tcPr>
          <w:p w:rsidR="00884F9F" w:rsidRPr="00C7059D" w:rsidRDefault="009F1431" w:rsidP="00C7059D">
            <w:r w:rsidRPr="00C7059D">
              <w:t>2017</w:t>
            </w:r>
          </w:p>
        </w:tc>
        <w:tc>
          <w:tcPr>
            <w:tcW w:w="700" w:type="dxa"/>
            <w:tcBorders>
              <w:top w:val="nil"/>
              <w:left w:val="nil"/>
              <w:bottom w:val="nil"/>
              <w:right w:val="nil"/>
            </w:tcBorders>
          </w:tcPr>
          <w:p w:rsidR="00884F9F" w:rsidRPr="00C7059D" w:rsidRDefault="009F1431" w:rsidP="00C7059D">
            <w:r w:rsidRPr="00C7059D">
              <w:t>USA</w:t>
            </w:r>
          </w:p>
        </w:tc>
        <w:tc>
          <w:tcPr>
            <w:tcW w:w="2260" w:type="dxa"/>
            <w:tcBorders>
              <w:top w:val="nil"/>
              <w:left w:val="nil"/>
              <w:bottom w:val="nil"/>
              <w:right w:val="nil"/>
            </w:tcBorders>
          </w:tcPr>
          <w:p w:rsidR="00884F9F" w:rsidRPr="00C7059D" w:rsidRDefault="009F1431" w:rsidP="00C7059D">
            <w:r w:rsidRPr="00C7059D">
              <w:t xml:space="preserve">Robust: &gt; 16.67 MET-h/week </w:t>
            </w:r>
          </w:p>
          <w:p w:rsidR="00884F9F" w:rsidRPr="00C7059D" w:rsidRDefault="009F1431" w:rsidP="00C7059D">
            <w:r w:rsidRPr="00C7059D">
              <w:drawing>
                <wp:inline distT="0" distB="0" distL="0" distR="0">
                  <wp:extent cx="1402080" cy="188976"/>
                  <wp:effectExtent l="0" t="0" r="0" b="0"/>
                  <wp:docPr id="16250" name="Picture 16250"/>
                  <wp:cNvGraphicFramePr/>
                  <a:graphic xmlns:a="http://schemas.openxmlformats.org/drawingml/2006/main">
                    <a:graphicData uri="http://schemas.openxmlformats.org/drawingml/2006/picture">
                      <pic:pic xmlns:pic="http://schemas.openxmlformats.org/drawingml/2006/picture">
                        <pic:nvPicPr>
                          <pic:cNvPr id="16250" name="Picture 16250"/>
                          <pic:cNvPicPr/>
                        </pic:nvPicPr>
                        <pic:blipFill>
                          <a:blip r:embed="rId16"/>
                          <a:stretch>
                            <a:fillRect/>
                          </a:stretch>
                        </pic:blipFill>
                        <pic:spPr>
                          <a:xfrm>
                            <a:off x="0" y="0"/>
                            <a:ext cx="1402080" cy="188976"/>
                          </a:xfrm>
                          <a:prstGeom prst="rect">
                            <a:avLst/>
                          </a:prstGeom>
                        </pic:spPr>
                      </pic:pic>
                    </a:graphicData>
                  </a:graphic>
                </wp:inline>
              </w:drawing>
            </w:r>
          </w:p>
        </w:tc>
        <w:tc>
          <w:tcPr>
            <w:tcW w:w="800" w:type="dxa"/>
            <w:tcBorders>
              <w:top w:val="nil"/>
              <w:left w:val="nil"/>
              <w:bottom w:val="nil"/>
              <w:right w:val="nil"/>
            </w:tcBorders>
          </w:tcPr>
          <w:p w:rsidR="00884F9F" w:rsidRPr="00C7059D" w:rsidRDefault="009F1431" w:rsidP="00C7059D">
            <w:r w:rsidRPr="00C7059D">
              <w:t>Case-control study</w:t>
            </w:r>
          </w:p>
        </w:tc>
        <w:tc>
          <w:tcPr>
            <w:tcW w:w="409" w:type="dxa"/>
            <w:gridSpan w:val="2"/>
            <w:tcBorders>
              <w:top w:val="nil"/>
              <w:left w:val="nil"/>
              <w:bottom w:val="nil"/>
              <w:right w:val="nil"/>
            </w:tcBorders>
          </w:tcPr>
          <w:p w:rsidR="00884F9F" w:rsidRPr="00C7059D" w:rsidRDefault="009F1431" w:rsidP="00C7059D">
            <w:r w:rsidRPr="00C7059D">
              <w:t>47.9</w:t>
            </w:r>
          </w:p>
        </w:tc>
        <w:tc>
          <w:tcPr>
            <w:tcW w:w="575" w:type="dxa"/>
            <w:tcBorders>
              <w:top w:val="nil"/>
              <w:left w:val="nil"/>
              <w:bottom w:val="nil"/>
              <w:right w:val="nil"/>
            </w:tcBorders>
          </w:tcPr>
          <w:p w:rsidR="00884F9F" w:rsidRPr="00C7059D" w:rsidRDefault="009F1431" w:rsidP="00C7059D">
            <w:r w:rsidRPr="00C7059D">
              <w:t>5,025</w:t>
            </w:r>
          </w:p>
        </w:tc>
        <w:tc>
          <w:tcPr>
            <w:tcW w:w="833" w:type="dxa"/>
            <w:tcBorders>
              <w:top w:val="nil"/>
              <w:left w:val="nil"/>
              <w:bottom w:val="nil"/>
              <w:right w:val="nil"/>
            </w:tcBorders>
          </w:tcPr>
          <w:p w:rsidR="00884F9F" w:rsidRPr="00C7059D" w:rsidRDefault="009F1431" w:rsidP="00C7059D">
            <w:r w:rsidRPr="00C7059D">
              <w:t>20–84</w:t>
            </w:r>
          </w:p>
        </w:tc>
        <w:tc>
          <w:tcPr>
            <w:tcW w:w="1582" w:type="dxa"/>
            <w:gridSpan w:val="2"/>
            <w:tcBorders>
              <w:top w:val="nil"/>
              <w:left w:val="nil"/>
              <w:bottom w:val="nil"/>
              <w:right w:val="nil"/>
            </w:tcBorders>
          </w:tcPr>
          <w:p w:rsidR="00884F9F" w:rsidRPr="00C7059D" w:rsidRDefault="009F1431" w:rsidP="00C7059D">
            <w:r w:rsidRPr="00C7059D">
              <w:t>Leukocytes PCR/TS ratio</w:t>
            </w:r>
          </w:p>
        </w:tc>
        <w:tc>
          <w:tcPr>
            <w:tcW w:w="795" w:type="dxa"/>
            <w:tcBorders>
              <w:top w:val="nil"/>
              <w:left w:val="nil"/>
              <w:bottom w:val="nil"/>
              <w:right w:val="nil"/>
            </w:tcBorders>
          </w:tcPr>
          <w:p w:rsidR="00884F9F" w:rsidRPr="00C7059D" w:rsidRDefault="009F1431" w:rsidP="00C7059D">
            <w:r w:rsidRPr="00C7059D">
              <w:t>8</w:t>
            </w:r>
          </w:p>
        </w:tc>
      </w:tr>
      <w:tr w:rsidR="00884F9F" w:rsidRPr="00C7059D">
        <w:trPr>
          <w:trHeight w:val="356"/>
        </w:trPr>
        <w:tc>
          <w:tcPr>
            <w:tcW w:w="1119" w:type="dxa"/>
            <w:tcBorders>
              <w:top w:val="nil"/>
              <w:left w:val="nil"/>
              <w:bottom w:val="nil"/>
              <w:right w:val="nil"/>
            </w:tcBorders>
          </w:tcPr>
          <w:p w:rsidR="00884F9F" w:rsidRPr="00C7059D" w:rsidRDefault="009F1431" w:rsidP="00C7059D">
            <w:proofErr w:type="spellStart"/>
            <w:r w:rsidRPr="00C7059D">
              <w:t>Shadyab</w:t>
            </w:r>
            <w:proofErr w:type="spellEnd"/>
            <w:r w:rsidRPr="00C7059D">
              <w:t xml:space="preserve"> et al. (25) </w:t>
            </w:r>
          </w:p>
        </w:tc>
        <w:tc>
          <w:tcPr>
            <w:tcW w:w="460" w:type="dxa"/>
            <w:tcBorders>
              <w:top w:val="nil"/>
              <w:left w:val="nil"/>
              <w:bottom w:val="nil"/>
              <w:right w:val="nil"/>
            </w:tcBorders>
          </w:tcPr>
          <w:p w:rsidR="00884F9F" w:rsidRPr="00C7059D" w:rsidRDefault="009F1431" w:rsidP="00C7059D">
            <w:r w:rsidRPr="00C7059D">
              <w:t>2017</w:t>
            </w:r>
          </w:p>
        </w:tc>
        <w:tc>
          <w:tcPr>
            <w:tcW w:w="700" w:type="dxa"/>
            <w:tcBorders>
              <w:top w:val="nil"/>
              <w:left w:val="nil"/>
              <w:bottom w:val="nil"/>
              <w:right w:val="nil"/>
            </w:tcBorders>
          </w:tcPr>
          <w:p w:rsidR="00884F9F" w:rsidRPr="00C7059D" w:rsidRDefault="009F1431" w:rsidP="00C7059D">
            <w:r w:rsidRPr="00C7059D">
              <w:t>USA</w:t>
            </w:r>
          </w:p>
        </w:tc>
        <w:tc>
          <w:tcPr>
            <w:tcW w:w="2260" w:type="dxa"/>
            <w:tcBorders>
              <w:top w:val="nil"/>
              <w:left w:val="nil"/>
              <w:bottom w:val="nil"/>
              <w:right w:val="nil"/>
            </w:tcBorders>
            <w:vAlign w:val="bottom"/>
          </w:tcPr>
          <w:p w:rsidR="00884F9F" w:rsidRPr="00C7059D" w:rsidRDefault="009F1431" w:rsidP="00C7059D">
            <w:r w:rsidRPr="00C7059D">
              <w:t>Moderate: 1.25–17.00 MET-h/week</w:t>
            </w:r>
          </w:p>
        </w:tc>
        <w:tc>
          <w:tcPr>
            <w:tcW w:w="800" w:type="dxa"/>
            <w:tcBorders>
              <w:top w:val="nil"/>
              <w:left w:val="nil"/>
              <w:bottom w:val="nil"/>
              <w:right w:val="nil"/>
            </w:tcBorders>
          </w:tcPr>
          <w:p w:rsidR="00884F9F" w:rsidRPr="00C7059D" w:rsidRDefault="009F1431" w:rsidP="00C7059D">
            <w:r w:rsidRPr="00C7059D">
              <w:t>Cohort study</w:t>
            </w:r>
          </w:p>
        </w:tc>
        <w:tc>
          <w:tcPr>
            <w:tcW w:w="409" w:type="dxa"/>
            <w:gridSpan w:val="2"/>
            <w:tcBorders>
              <w:top w:val="nil"/>
              <w:left w:val="nil"/>
              <w:bottom w:val="nil"/>
              <w:right w:val="nil"/>
            </w:tcBorders>
          </w:tcPr>
          <w:p w:rsidR="00884F9F" w:rsidRPr="00C7059D" w:rsidRDefault="009F1431" w:rsidP="00C7059D">
            <w:r w:rsidRPr="00C7059D">
              <w:t>0</w:t>
            </w:r>
          </w:p>
        </w:tc>
        <w:tc>
          <w:tcPr>
            <w:tcW w:w="575" w:type="dxa"/>
            <w:tcBorders>
              <w:top w:val="nil"/>
              <w:left w:val="nil"/>
              <w:bottom w:val="nil"/>
              <w:right w:val="nil"/>
            </w:tcBorders>
          </w:tcPr>
          <w:p w:rsidR="00884F9F" w:rsidRPr="00C7059D" w:rsidRDefault="009F1431" w:rsidP="00C7059D">
            <w:r w:rsidRPr="00C7059D">
              <w:t>1,476</w:t>
            </w:r>
          </w:p>
        </w:tc>
        <w:tc>
          <w:tcPr>
            <w:tcW w:w="833" w:type="dxa"/>
            <w:tcBorders>
              <w:top w:val="nil"/>
              <w:left w:val="nil"/>
              <w:bottom w:val="nil"/>
              <w:right w:val="nil"/>
            </w:tcBorders>
          </w:tcPr>
          <w:p w:rsidR="00884F9F" w:rsidRPr="00C7059D" w:rsidRDefault="009F1431" w:rsidP="00C7059D">
            <w:r w:rsidRPr="00C7059D">
              <w:t>50–79</w:t>
            </w:r>
          </w:p>
        </w:tc>
        <w:tc>
          <w:tcPr>
            <w:tcW w:w="2378" w:type="dxa"/>
            <w:gridSpan w:val="3"/>
            <w:tcBorders>
              <w:top w:val="nil"/>
              <w:left w:val="nil"/>
              <w:bottom w:val="nil"/>
              <w:right w:val="nil"/>
            </w:tcBorders>
          </w:tcPr>
          <w:p w:rsidR="00884F9F" w:rsidRPr="00C7059D" w:rsidRDefault="009F1431" w:rsidP="00C7059D">
            <w:r w:rsidRPr="00C7059D">
              <w:t>Leukocytes Southern blot 8</w:t>
            </w:r>
          </w:p>
        </w:tc>
      </w:tr>
      <w:tr w:rsidR="00884F9F" w:rsidRPr="00C7059D">
        <w:trPr>
          <w:trHeight w:val="343"/>
        </w:trPr>
        <w:tc>
          <w:tcPr>
            <w:tcW w:w="1119" w:type="dxa"/>
            <w:tcBorders>
              <w:top w:val="nil"/>
              <w:left w:val="nil"/>
              <w:bottom w:val="single" w:sz="4" w:space="0" w:color="181717"/>
              <w:right w:val="nil"/>
            </w:tcBorders>
          </w:tcPr>
          <w:p w:rsidR="00884F9F" w:rsidRPr="00C7059D" w:rsidRDefault="009F1431" w:rsidP="00C7059D">
            <w:proofErr w:type="spellStart"/>
            <w:r w:rsidRPr="00C7059D">
              <w:t>Savela</w:t>
            </w:r>
            <w:proofErr w:type="spellEnd"/>
            <w:r w:rsidRPr="00C7059D">
              <w:t xml:space="preserve"> et al. (26)</w:t>
            </w:r>
          </w:p>
        </w:tc>
        <w:tc>
          <w:tcPr>
            <w:tcW w:w="460" w:type="dxa"/>
            <w:tcBorders>
              <w:top w:val="nil"/>
              <w:left w:val="nil"/>
              <w:bottom w:val="single" w:sz="4" w:space="0" w:color="181717"/>
              <w:right w:val="nil"/>
            </w:tcBorders>
          </w:tcPr>
          <w:p w:rsidR="00884F9F" w:rsidRPr="00C7059D" w:rsidRDefault="009F1431" w:rsidP="00C7059D">
            <w:r w:rsidRPr="00C7059D">
              <w:t>2012</w:t>
            </w:r>
          </w:p>
        </w:tc>
        <w:tc>
          <w:tcPr>
            <w:tcW w:w="700" w:type="dxa"/>
            <w:tcBorders>
              <w:top w:val="nil"/>
              <w:left w:val="nil"/>
              <w:bottom w:val="single" w:sz="4" w:space="0" w:color="181717"/>
              <w:right w:val="nil"/>
            </w:tcBorders>
          </w:tcPr>
          <w:p w:rsidR="00884F9F" w:rsidRPr="00C7059D" w:rsidRDefault="009F1431" w:rsidP="00C7059D">
            <w:r w:rsidRPr="00C7059D">
              <w:t>Finland</w:t>
            </w:r>
          </w:p>
        </w:tc>
        <w:tc>
          <w:tcPr>
            <w:tcW w:w="2260" w:type="dxa"/>
            <w:tcBorders>
              <w:top w:val="nil"/>
              <w:left w:val="nil"/>
              <w:bottom w:val="single" w:sz="4" w:space="0" w:color="181717"/>
              <w:right w:val="nil"/>
            </w:tcBorders>
          </w:tcPr>
          <w:p w:rsidR="00884F9F" w:rsidRPr="00C7059D" w:rsidRDefault="009F1431" w:rsidP="00C7059D">
            <w:r w:rsidRPr="00C7059D">
              <w:t>Physical activity determined by a 4-step scale</w:t>
            </w:r>
          </w:p>
        </w:tc>
        <w:tc>
          <w:tcPr>
            <w:tcW w:w="800" w:type="dxa"/>
            <w:tcBorders>
              <w:top w:val="nil"/>
              <w:left w:val="nil"/>
              <w:bottom w:val="single" w:sz="4" w:space="0" w:color="181717"/>
              <w:right w:val="nil"/>
            </w:tcBorders>
          </w:tcPr>
          <w:p w:rsidR="00884F9F" w:rsidRPr="00C7059D" w:rsidRDefault="009F1431" w:rsidP="00C7059D">
            <w:r w:rsidRPr="00C7059D">
              <w:t>Cohort study</w:t>
            </w:r>
          </w:p>
        </w:tc>
        <w:tc>
          <w:tcPr>
            <w:tcW w:w="409" w:type="dxa"/>
            <w:gridSpan w:val="2"/>
            <w:tcBorders>
              <w:top w:val="nil"/>
              <w:left w:val="nil"/>
              <w:bottom w:val="single" w:sz="4" w:space="0" w:color="181717"/>
              <w:right w:val="nil"/>
            </w:tcBorders>
          </w:tcPr>
          <w:p w:rsidR="00884F9F" w:rsidRPr="00C7059D" w:rsidRDefault="009F1431" w:rsidP="00C7059D">
            <w:r w:rsidRPr="00C7059D">
              <w:t>100</w:t>
            </w:r>
          </w:p>
        </w:tc>
        <w:tc>
          <w:tcPr>
            <w:tcW w:w="575" w:type="dxa"/>
            <w:tcBorders>
              <w:top w:val="nil"/>
              <w:left w:val="nil"/>
              <w:bottom w:val="single" w:sz="4" w:space="0" w:color="181717"/>
              <w:right w:val="nil"/>
            </w:tcBorders>
          </w:tcPr>
          <w:p w:rsidR="00884F9F" w:rsidRPr="00C7059D" w:rsidRDefault="009F1431" w:rsidP="00C7059D">
            <w:r w:rsidRPr="00C7059D">
              <w:t>2,913</w:t>
            </w:r>
          </w:p>
        </w:tc>
        <w:tc>
          <w:tcPr>
            <w:tcW w:w="833" w:type="dxa"/>
            <w:tcBorders>
              <w:top w:val="nil"/>
              <w:left w:val="nil"/>
              <w:bottom w:val="single" w:sz="4" w:space="0" w:color="181717"/>
              <w:right w:val="nil"/>
            </w:tcBorders>
          </w:tcPr>
          <w:p w:rsidR="00884F9F" w:rsidRPr="00C7059D" w:rsidRDefault="009F1431" w:rsidP="00C7059D">
            <w:r w:rsidRPr="00C7059D">
              <w:t>47.9 ± 4.1</w:t>
            </w:r>
          </w:p>
        </w:tc>
        <w:tc>
          <w:tcPr>
            <w:tcW w:w="2378" w:type="dxa"/>
            <w:gridSpan w:val="3"/>
            <w:tcBorders>
              <w:top w:val="nil"/>
              <w:left w:val="nil"/>
              <w:bottom w:val="single" w:sz="4" w:space="0" w:color="181717"/>
              <w:right w:val="nil"/>
            </w:tcBorders>
          </w:tcPr>
          <w:p w:rsidR="00884F9F" w:rsidRPr="00C7059D" w:rsidRDefault="009F1431" w:rsidP="00C7059D">
            <w:r w:rsidRPr="00C7059D">
              <w:t>Leukocytes TRF</w:t>
            </w:r>
            <w:r w:rsidRPr="00C7059D">
              <w:tab/>
              <w:t>7</w:t>
            </w:r>
          </w:p>
        </w:tc>
      </w:tr>
    </w:tbl>
    <w:p w:rsidR="00884F9F" w:rsidRPr="00C7059D" w:rsidRDefault="009F1431" w:rsidP="00C7059D">
      <w:r w:rsidRPr="00C7059D">
        <w:t>PBMC: peripheral blood mononuclear cell; qPCR: real-time quantitative PCR detecting system; TRF: terminal restriction fragment; T/S ratio: telomere (T), single copy gene (S) ratio T/S; IPAQ: International Physical Activity Questionnaire; PACE: Physical Act</w:t>
      </w:r>
      <w:r w:rsidRPr="00C7059D">
        <w:t>ivity Scale for the Elderly; MET: metabolic equivalent tasks.</w:t>
      </w:r>
    </w:p>
    <w:p w:rsidR="00884F9F" w:rsidRPr="00C7059D" w:rsidRDefault="009F1431" w:rsidP="00C7059D">
      <w:r w:rsidRPr="00C7059D">
        <w:tab/>
      </w:r>
      <w:r w:rsidRPr="00C7059D">
        <w:t>Effect of different levels of exercise on telomere length</w:t>
      </w:r>
      <w:r w:rsidRPr="00C7059D">
        <w:tab/>
      </w:r>
      <w:r w:rsidRPr="00C7059D">
        <w:t>475</w:t>
      </w:r>
    </w:p>
    <w:p w:rsidR="00884F9F" w:rsidRPr="00C7059D" w:rsidRDefault="009F1431" w:rsidP="00C7059D">
      <w:proofErr w:type="gramStart"/>
      <w:r w:rsidRPr="00C7059D">
        <w:t>subgroup</w:t>
      </w:r>
      <w:proofErr w:type="gramEnd"/>
      <w:r w:rsidRPr="00C7059D">
        <w:t xml:space="preserve"> analysis demonstrated that longer telomere length was not found in individuals who engaged in aerobic exercise (MD 0.07; 95% CI –0.02, 0.17; </w:t>
      </w:r>
      <w:r w:rsidRPr="00C7059D">
        <w:t xml:space="preserve">p </w:t>
      </w:r>
      <w:r w:rsidRPr="00C7059D">
        <w:t>= 0.14).</w:t>
      </w:r>
    </w:p>
    <w:p w:rsidR="00884F9F" w:rsidRPr="00C7059D" w:rsidRDefault="009F1431" w:rsidP="00C7059D">
      <w:r w:rsidRPr="00C7059D">
        <w:t xml:space="preserve">In addition, longer telomere length was positively correlated with exercise in both sexes (MD 0.11; 95% CI </w:t>
      </w:r>
    </w:p>
    <w:p w:rsidR="00884F9F" w:rsidRPr="00C7059D" w:rsidRDefault="009F1431" w:rsidP="00C7059D">
      <w:r w:rsidRPr="00C7059D">
        <w:t xml:space="preserve">0.02, 0.21; </w:t>
      </w:r>
      <w:r w:rsidRPr="00C7059D">
        <w:t xml:space="preserve">p </w:t>
      </w:r>
      <w:r w:rsidRPr="00C7059D">
        <w:t xml:space="preserve">= 0.02 for males; MD 0.20; 95% CI 0.02, 0.37; </w:t>
      </w:r>
      <w:r w:rsidRPr="00C7059D">
        <w:t xml:space="preserve">p </w:t>
      </w:r>
      <w:r w:rsidRPr="00C7059D">
        <w:t>= 0.03 for females). Longer telomere length was also found in individuals &lt;65 years of</w:t>
      </w:r>
      <w:r w:rsidRPr="00C7059D">
        <w:t xml:space="preserve"> age (MD 0.25; 95% CI 0.09, 0.40; </w:t>
      </w:r>
      <w:r w:rsidRPr="00C7059D">
        <w:t xml:space="preserve">p </w:t>
      </w:r>
      <w:r w:rsidRPr="00C7059D">
        <w:t xml:space="preserve">= 0.002), but not in elderly individuals (MD 0.11; 95% CI –0.09, 0.31; </w:t>
      </w:r>
      <w:r w:rsidRPr="00C7059D">
        <w:t xml:space="preserve">p </w:t>
      </w:r>
      <w:r w:rsidRPr="00C7059D">
        <w:t xml:space="preserve">= 0. 27). Subgroup analysis also demonstrated a positive relationship in all tissue sources and study types. </w:t>
      </w:r>
    </w:p>
    <w:p w:rsidR="00884F9F" w:rsidRPr="00C7059D" w:rsidRDefault="009F1431" w:rsidP="00C7059D">
      <w:r w:rsidRPr="00C7059D">
        <w:t>Fig. 1.</w:t>
      </w:r>
      <w:r w:rsidRPr="00C7059D">
        <w:t xml:space="preserve"> Search results and study sele</w:t>
      </w:r>
      <w:r w:rsidRPr="00C7059D">
        <w:t>ction.</w:t>
      </w:r>
    </w:p>
    <w:p w:rsidR="00884F9F" w:rsidRPr="00C7059D" w:rsidRDefault="009F1431" w:rsidP="00C7059D">
      <w:r w:rsidRPr="00C7059D">
        <w:t xml:space="preserve">However, longer telomere length was not significant in active people of </w:t>
      </w:r>
    </w:p>
    <w:p w:rsidR="00884F9F" w:rsidRPr="00C7059D" w:rsidRDefault="009F1431" w:rsidP="00C7059D">
      <w:r w:rsidRPr="00C7059D">
        <w:t>Included studies</w:t>
      </w:r>
      <w:r w:rsidRPr="00C7059D">
        <w:tab/>
      </w:r>
      <w:r w:rsidRPr="00C7059D">
        <w:t xml:space="preserve">European descent (MD 0.07; 95% CI </w:t>
      </w:r>
    </w:p>
    <w:p w:rsidR="00884F9F" w:rsidRPr="00C7059D" w:rsidRDefault="009F1431" w:rsidP="00C7059D">
      <w:r w:rsidRPr="00C7059D">
        <w:t xml:space="preserve">The characteristics of the included studies, </w:t>
      </w:r>
      <w:proofErr w:type="spellStart"/>
      <w:r w:rsidRPr="00C7059D">
        <w:t>invol</w:t>
      </w:r>
      <w:proofErr w:type="spellEnd"/>
      <w:r w:rsidRPr="00C7059D">
        <w:t xml:space="preserve">- –0.01, 0.16; </w:t>
      </w:r>
      <w:r w:rsidRPr="00C7059D">
        <w:t xml:space="preserve">p </w:t>
      </w:r>
      <w:r w:rsidRPr="00C7059D">
        <w:t xml:space="preserve">= 0.09), or in the PCR group (MD 0.12; </w:t>
      </w:r>
      <w:proofErr w:type="spellStart"/>
      <w:r w:rsidRPr="00C7059D">
        <w:t>ving</w:t>
      </w:r>
      <w:proofErr w:type="spellEnd"/>
      <w:r w:rsidRPr="00C7059D">
        <w:t xml:space="preserve"> 19,292 partic</w:t>
      </w:r>
      <w:r w:rsidRPr="00C7059D">
        <w:t xml:space="preserve">ipants, are summarized in Table </w:t>
      </w:r>
      <w:proofErr w:type="gramStart"/>
      <w:r w:rsidRPr="00C7059D">
        <w:t>95%</w:t>
      </w:r>
      <w:proofErr w:type="gramEnd"/>
      <w:r w:rsidRPr="00C7059D">
        <w:t xml:space="preserve"> CI –0.01, 0.25; </w:t>
      </w:r>
      <w:r w:rsidRPr="00C7059D">
        <w:t xml:space="preserve">p </w:t>
      </w:r>
      <w:r w:rsidRPr="00C7059D">
        <w:t>= 0.07).</w:t>
      </w:r>
    </w:p>
    <w:p w:rsidR="00884F9F" w:rsidRPr="00C7059D" w:rsidRDefault="00884F9F" w:rsidP="00C7059D">
      <w:pPr>
        <w:sectPr w:rsidR="00884F9F" w:rsidRPr="00C7059D" w:rsidSect="00C7059D">
          <w:type w:val="continuous"/>
          <w:pgSz w:w="11622" w:h="15874"/>
          <w:pgMar w:top="998" w:right="1048" w:bottom="1608" w:left="1049" w:header="720" w:footer="720" w:gutter="0"/>
          <w:cols w:space="720"/>
        </w:sectPr>
      </w:pPr>
    </w:p>
    <w:p w:rsidR="00884F9F" w:rsidRPr="00C7059D" w:rsidRDefault="009F1431" w:rsidP="00C7059D">
      <w:r w:rsidRPr="00C7059D">
        <mc:AlternateContent>
          <mc:Choice Requires="wpg">
            <w:drawing>
              <wp:anchor distT="0" distB="0" distL="114300" distR="114300" simplePos="0" relativeHeight="251668480" behindDoc="0" locked="0" layoutInCell="1" allowOverlap="1">
                <wp:simplePos x="0" y="0"/>
                <wp:positionH relativeFrom="page">
                  <wp:posOffset>208831</wp:posOffset>
                </wp:positionH>
                <wp:positionV relativeFrom="page">
                  <wp:posOffset>4709268</wp:posOffset>
                </wp:positionV>
                <wp:extent cx="246683" cy="542600"/>
                <wp:effectExtent l="0" t="0" r="0" b="0"/>
                <wp:wrapSquare wrapText="bothSides"/>
                <wp:docPr id="12768" name="Group 12768"/>
                <wp:cNvGraphicFramePr/>
                <a:graphic xmlns:a="http://schemas.openxmlformats.org/drawingml/2006/main">
                  <a:graphicData uri="http://schemas.microsoft.com/office/word/2010/wordprocessingGroup">
                    <wpg:wgp>
                      <wpg:cNvGrpSpPr/>
                      <wpg:grpSpPr>
                        <a:xfrm>
                          <a:off x="0" y="0"/>
                          <a:ext cx="246683" cy="542600"/>
                          <a:chOff x="0" y="0"/>
                          <a:chExt cx="246683" cy="542600"/>
                        </a:xfrm>
                      </wpg:grpSpPr>
                      <wps:wsp>
                        <wps:cNvPr id="597" name="Rectangle 597"/>
                        <wps:cNvSpPr/>
                        <wps:spPr>
                          <a:xfrm rot="-5399999">
                            <a:off x="-196784" y="17727"/>
                            <a:ext cx="721658" cy="328088"/>
                          </a:xfrm>
                          <a:prstGeom prst="rect">
                            <a:avLst/>
                          </a:prstGeom>
                          <a:ln>
                            <a:noFill/>
                          </a:ln>
                        </wps:spPr>
                        <wps:txbx>
                          <w:txbxContent>
                            <w:p w:rsidR="00884F9F" w:rsidRDefault="009F1431">
                              <w:r>
                                <w:rPr>
                                  <w:color w:val="304C8D"/>
                                  <w:sz w:val="40"/>
                                </w:rPr>
                                <w:t>JRM</w:t>
                              </w:r>
                            </w:p>
                          </w:txbxContent>
                        </wps:txbx>
                        <wps:bodyPr horzOverflow="overflow" vert="horz" lIns="0" tIns="0" rIns="0" bIns="0" rtlCol="0">
                          <a:noAutofit/>
                        </wps:bodyPr>
                      </wps:wsp>
                    </wpg:wgp>
                  </a:graphicData>
                </a:graphic>
              </wp:anchor>
            </w:drawing>
          </mc:Choice>
          <mc:Fallback xmlns:a="http://schemas.openxmlformats.org/drawingml/2006/main">
            <w:pict>
              <v:group id="Group 12768" style="width:19.4238pt;height:42.7244pt;position:absolute;mso-position-horizontal-relative:page;mso-position-horizontal:absolute;margin-left:16.4434pt;mso-position-vertical-relative:page;margin-top:370.809pt;" coordsize="2466,5426">
                <v:rect id="Rectangle 597" style="position:absolute;width:7216;height:3280;left:-1967;top:177;rotation:270;" filled="f" stroked="f">
                  <v:textbox inset="0,0,0,0" style="layout-flow:vertical;mso-layout-flow-alt:bottom-to-top">
                    <w:txbxContent>
                      <w:p>
                        <w:pPr>
                          <w:spacing w:before="0" w:after="160" w:line="259" w:lineRule="auto"/>
                        </w:pPr>
                        <w:r>
                          <w:rPr>
                            <w:rFonts w:cs="Calibri" w:hAnsi="Calibri" w:eastAsia="Calibri" w:ascii="Calibri"/>
                            <w:color w:val="304c8d"/>
                            <w:sz w:val="40"/>
                          </w:rPr>
                          <w:t xml:space="preserve">JRM</w:t>
                        </w:r>
                      </w:p>
                    </w:txbxContent>
                  </v:textbox>
                </v:rect>
                <w10:wrap type="square"/>
              </v:group>
            </w:pict>
          </mc:Fallback>
        </mc:AlternateContent>
      </w:r>
      <w:r w:rsidRPr="00C7059D">
        <mc:AlternateContent>
          <mc:Choice Requires="wpg">
            <w:drawing>
              <wp:anchor distT="0" distB="0" distL="114300" distR="114300" simplePos="0" relativeHeight="251669504" behindDoc="0" locked="0" layoutInCell="1" allowOverlap="1">
                <wp:simplePos x="0" y="0"/>
                <wp:positionH relativeFrom="page">
                  <wp:posOffset>228305</wp:posOffset>
                </wp:positionH>
                <wp:positionV relativeFrom="page">
                  <wp:posOffset>1758500</wp:posOffset>
                </wp:positionV>
                <wp:extent cx="187424" cy="2306990"/>
                <wp:effectExtent l="0" t="0" r="0" b="0"/>
                <wp:wrapSquare wrapText="bothSides"/>
                <wp:docPr id="12769" name="Group 12769"/>
                <wp:cNvGraphicFramePr/>
                <a:graphic xmlns:a="http://schemas.openxmlformats.org/drawingml/2006/main">
                  <a:graphicData uri="http://schemas.microsoft.com/office/word/2010/wordprocessingGroup">
                    <wpg:wgp>
                      <wpg:cNvGrpSpPr/>
                      <wpg:grpSpPr>
                        <a:xfrm>
                          <a:off x="0" y="0"/>
                          <a:ext cx="187424" cy="2306990"/>
                          <a:chOff x="0" y="0"/>
                          <a:chExt cx="187424" cy="2306990"/>
                        </a:xfrm>
                      </wpg:grpSpPr>
                      <wps:wsp>
                        <wps:cNvPr id="599" name="Rectangle 599"/>
                        <wps:cNvSpPr/>
                        <wps:spPr>
                          <a:xfrm rot="-5399999">
                            <a:off x="47669" y="2105385"/>
                            <a:ext cx="153935" cy="249274"/>
                          </a:xfrm>
                          <a:prstGeom prst="rect">
                            <a:avLst/>
                          </a:prstGeom>
                          <a:ln>
                            <a:noFill/>
                          </a:ln>
                        </wps:spPr>
                        <wps:txbx>
                          <w:txbxContent>
                            <w:p w:rsidR="00884F9F" w:rsidRDefault="009F1431">
                              <w:r>
                                <w:rPr>
                                  <w:b/>
                                  <w:color w:val="FFFEFD"/>
                                  <w:sz w:val="32"/>
                                </w:rPr>
                                <w:t>J</w:t>
                              </w:r>
                            </w:p>
                          </w:txbxContent>
                        </wps:txbx>
                        <wps:bodyPr horzOverflow="overflow" vert="horz" lIns="0" tIns="0" rIns="0" bIns="0" rtlCol="0">
                          <a:noAutofit/>
                        </wps:bodyPr>
                      </wps:wsp>
                      <wps:wsp>
                        <wps:cNvPr id="600" name="Rectangle 600"/>
                        <wps:cNvSpPr/>
                        <wps:spPr>
                          <a:xfrm rot="-5399999">
                            <a:off x="-276182" y="1703275"/>
                            <a:ext cx="812269" cy="163586"/>
                          </a:xfrm>
                          <a:prstGeom prst="rect">
                            <a:avLst/>
                          </a:prstGeom>
                          <a:ln>
                            <a:noFill/>
                          </a:ln>
                        </wps:spPr>
                        <wps:txbx>
                          <w:txbxContent>
                            <w:p w:rsidR="00884F9F" w:rsidRDefault="009F1431">
                              <w:proofErr w:type="spellStart"/>
                              <w:proofErr w:type="gramStart"/>
                              <w:r>
                                <w:rPr>
                                  <w:b/>
                                  <w:color w:val="FFFEFD"/>
                                  <w:sz w:val="21"/>
                                </w:rPr>
                                <w:t>ournal</w:t>
                              </w:r>
                              <w:proofErr w:type="spellEnd"/>
                              <w:proofErr w:type="gramEnd"/>
                              <w:r>
                                <w:rPr>
                                  <w:b/>
                                  <w:color w:val="FFFEFD"/>
                                  <w:spacing w:val="-241"/>
                                  <w:sz w:val="21"/>
                                </w:rPr>
                                <w:t xml:space="preserve"> </w:t>
                              </w:r>
                              <w:r>
                                <w:rPr>
                                  <w:b/>
                                  <w:color w:val="FFFEFD"/>
                                  <w:sz w:val="21"/>
                                </w:rPr>
                                <w:t>of</w:t>
                              </w:r>
                              <w:r>
                                <w:rPr>
                                  <w:b/>
                                  <w:color w:val="FFFEFD"/>
                                  <w:spacing w:val="-47"/>
                                  <w:sz w:val="21"/>
                                </w:rPr>
                                <w:t xml:space="preserve"> </w:t>
                              </w:r>
                            </w:p>
                          </w:txbxContent>
                        </wps:txbx>
                        <wps:bodyPr horzOverflow="overflow" vert="horz" lIns="0" tIns="0" rIns="0" bIns="0" rtlCol="0">
                          <a:noAutofit/>
                        </wps:bodyPr>
                      </wps:wsp>
                      <wps:wsp>
                        <wps:cNvPr id="601" name="Rectangle 601"/>
                        <wps:cNvSpPr/>
                        <wps:spPr>
                          <a:xfrm rot="-5399999">
                            <a:off x="34726" y="1366157"/>
                            <a:ext cx="179823" cy="249274"/>
                          </a:xfrm>
                          <a:prstGeom prst="rect">
                            <a:avLst/>
                          </a:prstGeom>
                          <a:ln>
                            <a:noFill/>
                          </a:ln>
                        </wps:spPr>
                        <wps:txbx>
                          <w:txbxContent>
                            <w:p w:rsidR="00884F9F" w:rsidRDefault="009F1431">
                              <w:r>
                                <w:rPr>
                                  <w:b/>
                                  <w:color w:val="FFFEFD"/>
                                  <w:sz w:val="32"/>
                                </w:rPr>
                                <w:t>R</w:t>
                              </w:r>
                            </w:p>
                          </w:txbxContent>
                        </wps:txbx>
                        <wps:bodyPr horzOverflow="overflow" vert="horz" lIns="0" tIns="0" rIns="0" bIns="0" rtlCol="0">
                          <a:noAutofit/>
                        </wps:bodyPr>
                      </wps:wsp>
                      <wps:wsp>
                        <wps:cNvPr id="602" name="Rectangle 602"/>
                        <wps:cNvSpPr/>
                        <wps:spPr>
                          <a:xfrm rot="-5399999">
                            <a:off x="-411043" y="822814"/>
                            <a:ext cx="1081991" cy="163586"/>
                          </a:xfrm>
                          <a:prstGeom prst="rect">
                            <a:avLst/>
                          </a:prstGeom>
                          <a:ln>
                            <a:noFill/>
                          </a:ln>
                        </wps:spPr>
                        <wps:txbx>
                          <w:txbxContent>
                            <w:p w:rsidR="00884F9F" w:rsidRDefault="009F1431">
                              <w:proofErr w:type="spellStart"/>
                              <w:proofErr w:type="gramStart"/>
                              <w:r>
                                <w:rPr>
                                  <w:b/>
                                  <w:color w:val="FFFEFD"/>
                                  <w:sz w:val="21"/>
                                </w:rPr>
                                <w:t>ehabilitation</w:t>
                              </w:r>
                              <w:proofErr w:type="spellEnd"/>
                              <w:proofErr w:type="gramEnd"/>
                              <w:r>
                                <w:rPr>
                                  <w:b/>
                                  <w:color w:val="FFFEFD"/>
                                  <w:spacing w:val="-47"/>
                                  <w:sz w:val="21"/>
                                </w:rPr>
                                <w:t xml:space="preserve"> </w:t>
                              </w:r>
                            </w:p>
                          </w:txbxContent>
                        </wps:txbx>
                        <wps:bodyPr horzOverflow="overflow" vert="horz" lIns="0" tIns="0" rIns="0" bIns="0" rtlCol="0">
                          <a:noAutofit/>
                        </wps:bodyPr>
                      </wps:wsp>
                      <wps:wsp>
                        <wps:cNvPr id="603" name="Rectangle 603"/>
                        <wps:cNvSpPr/>
                        <wps:spPr>
                          <a:xfrm rot="-5399999">
                            <a:off x="-1043" y="382249"/>
                            <a:ext cx="251363" cy="249274"/>
                          </a:xfrm>
                          <a:prstGeom prst="rect">
                            <a:avLst/>
                          </a:prstGeom>
                          <a:ln>
                            <a:noFill/>
                          </a:ln>
                        </wps:spPr>
                        <wps:txbx>
                          <w:txbxContent>
                            <w:p w:rsidR="00884F9F" w:rsidRDefault="009F1431">
                              <w:r>
                                <w:rPr>
                                  <w:b/>
                                  <w:color w:val="FFFEFD"/>
                                  <w:sz w:val="32"/>
                                </w:rPr>
                                <w:t>M</w:t>
                              </w:r>
                            </w:p>
                          </w:txbxContent>
                        </wps:txbx>
                        <wps:bodyPr horzOverflow="overflow" vert="horz" lIns="0" tIns="0" rIns="0" bIns="0" rtlCol="0">
                          <a:noAutofit/>
                        </wps:bodyPr>
                      </wps:wsp>
                      <wps:wsp>
                        <wps:cNvPr id="604" name="Rectangle 604"/>
                        <wps:cNvSpPr/>
                        <wps:spPr>
                          <a:xfrm rot="-5399999">
                            <a:off x="-164978" y="66781"/>
                            <a:ext cx="589861" cy="163586"/>
                          </a:xfrm>
                          <a:prstGeom prst="rect">
                            <a:avLst/>
                          </a:prstGeom>
                          <a:ln>
                            <a:noFill/>
                          </a:ln>
                        </wps:spPr>
                        <wps:txbx>
                          <w:txbxContent>
                            <w:p w:rsidR="00884F9F" w:rsidRDefault="009F1431">
                              <w:proofErr w:type="spellStart"/>
                              <w:proofErr w:type="gramStart"/>
                              <w:r>
                                <w:rPr>
                                  <w:b/>
                                  <w:color w:val="FFFEFD"/>
                                  <w:sz w:val="21"/>
                                </w:rPr>
                                <w:t>edicine</w:t>
                              </w:r>
                              <w:proofErr w:type="spellEnd"/>
                              <w:proofErr w:type="gramEnd"/>
                            </w:p>
                          </w:txbxContent>
                        </wps:txbx>
                        <wps:bodyPr horzOverflow="overflow" vert="horz" lIns="0" tIns="0" rIns="0" bIns="0" rtlCol="0">
                          <a:noAutofit/>
                        </wps:bodyPr>
                      </wps:wsp>
                    </wpg:wgp>
                  </a:graphicData>
                </a:graphic>
              </wp:anchor>
            </w:drawing>
          </mc:Choice>
          <mc:Fallback xmlns:a="http://schemas.openxmlformats.org/drawingml/2006/main">
            <w:pict>
              <v:group id="Group 12769" style="width:14.7578pt;height:181.653pt;position:absolute;mso-position-horizontal-relative:page;mso-position-horizontal:absolute;margin-left:17.9767pt;mso-position-vertical-relative:page;margin-top:138.465pt;" coordsize="1874,23069">
                <v:rect id="Rectangle 599" style="position:absolute;width:1539;height:2492;left:476;top:21053;rotation:270;" filled="f" stroked="f">
                  <v:textbox inset="0,0,0,0" style="layout-flow:vertical;mso-layout-flow-alt:bottom-to-top">
                    <w:txbxContent>
                      <w:p>
                        <w:pPr>
                          <w:spacing w:before="0" w:after="160" w:line="259" w:lineRule="auto"/>
                        </w:pPr>
                        <w:r>
                          <w:rPr>
                            <w:rFonts w:cs="Calibri" w:hAnsi="Calibri" w:eastAsia="Calibri" w:ascii="Calibri"/>
                            <w:b w:val="1"/>
                            <w:color w:val="fffefd"/>
                            <w:sz w:val="32"/>
                          </w:rPr>
                          <w:t xml:space="preserve">J</w:t>
                        </w:r>
                      </w:p>
                    </w:txbxContent>
                  </v:textbox>
                </v:rect>
                <v:rect id="Rectangle 600" style="position:absolute;width:8122;height:1635;left:-2761;top:17032;rotation:270;" filled="f" stroked="f">
                  <v:textbox inset="0,0,0,0" style="layout-flow:vertical;mso-layout-flow-alt:bottom-to-top">
                    <w:txbxContent>
                      <w:p>
                        <w:pPr>
                          <w:spacing w:before="0" w:after="160" w:line="259" w:lineRule="auto"/>
                        </w:pPr>
                        <w:r>
                          <w:rPr>
                            <w:rFonts w:cs="Calibri" w:hAnsi="Calibri" w:eastAsia="Calibri" w:ascii="Calibri"/>
                            <w:b w:val="1"/>
                            <w:color w:val="fffefd"/>
                            <w:sz w:val="21"/>
                          </w:rPr>
                          <w:t xml:space="preserve">ournal</w:t>
                        </w:r>
                        <w:r>
                          <w:rPr>
                            <w:rFonts w:cs="Calibri" w:hAnsi="Calibri" w:eastAsia="Calibri" w:ascii="Calibri"/>
                            <w:b w:val="1"/>
                            <w:color w:val="fffefd"/>
                            <w:spacing w:val="-241"/>
                            <w:sz w:val="21"/>
                          </w:rPr>
                          <w:t xml:space="preserve"> </w:t>
                        </w:r>
                        <w:r>
                          <w:rPr>
                            <w:rFonts w:cs="Calibri" w:hAnsi="Calibri" w:eastAsia="Calibri" w:ascii="Calibri"/>
                            <w:b w:val="1"/>
                            <w:color w:val="fffefd"/>
                            <w:sz w:val="21"/>
                          </w:rPr>
                          <w:t xml:space="preserve">of</w:t>
                        </w:r>
                        <w:r>
                          <w:rPr>
                            <w:rFonts w:cs="Calibri" w:hAnsi="Calibri" w:eastAsia="Calibri" w:ascii="Calibri"/>
                            <w:b w:val="1"/>
                            <w:color w:val="fffefd"/>
                            <w:spacing w:val="-47"/>
                            <w:sz w:val="21"/>
                          </w:rPr>
                          <w:t xml:space="preserve"> </w:t>
                        </w:r>
                      </w:p>
                    </w:txbxContent>
                  </v:textbox>
                </v:rect>
                <v:rect id="Rectangle 601" style="position:absolute;width:1798;height:2492;left:347;top:13661;rotation:270;" filled="f" stroked="f">
                  <v:textbox inset="0,0,0,0" style="layout-flow:vertical;mso-layout-flow-alt:bottom-to-top">
                    <w:txbxContent>
                      <w:p>
                        <w:pPr>
                          <w:spacing w:before="0" w:after="160" w:line="259" w:lineRule="auto"/>
                        </w:pPr>
                        <w:r>
                          <w:rPr>
                            <w:rFonts w:cs="Calibri" w:hAnsi="Calibri" w:eastAsia="Calibri" w:ascii="Calibri"/>
                            <w:b w:val="1"/>
                            <w:color w:val="fffefd"/>
                            <w:sz w:val="32"/>
                          </w:rPr>
                          <w:t xml:space="preserve">R</w:t>
                        </w:r>
                      </w:p>
                    </w:txbxContent>
                  </v:textbox>
                </v:rect>
                <v:rect id="Rectangle 602" style="position:absolute;width:10819;height:1635;left:-4110;top:8228;rotation:270;" filled="f" stroked="f">
                  <v:textbox inset="0,0,0,0" style="layout-flow:vertical;mso-layout-flow-alt:bottom-to-top">
                    <w:txbxContent>
                      <w:p>
                        <w:pPr>
                          <w:spacing w:before="0" w:after="160" w:line="259" w:lineRule="auto"/>
                        </w:pPr>
                        <w:r>
                          <w:rPr>
                            <w:rFonts w:cs="Calibri" w:hAnsi="Calibri" w:eastAsia="Calibri" w:ascii="Calibri"/>
                            <w:b w:val="1"/>
                            <w:color w:val="fffefd"/>
                            <w:sz w:val="21"/>
                          </w:rPr>
                          <w:t xml:space="preserve">ehabilitation</w:t>
                        </w:r>
                        <w:r>
                          <w:rPr>
                            <w:rFonts w:cs="Calibri" w:hAnsi="Calibri" w:eastAsia="Calibri" w:ascii="Calibri"/>
                            <w:b w:val="1"/>
                            <w:color w:val="fffefd"/>
                            <w:spacing w:val="-47"/>
                            <w:sz w:val="21"/>
                          </w:rPr>
                          <w:t xml:space="preserve"> </w:t>
                        </w:r>
                      </w:p>
                    </w:txbxContent>
                  </v:textbox>
                </v:rect>
                <v:rect id="Rectangle 603" style="position:absolute;width:2513;height:2492;left:-10;top:3822;rotation:270;" filled="f" stroked="f">
                  <v:textbox inset="0,0,0,0" style="layout-flow:vertical;mso-layout-flow-alt:bottom-to-top">
                    <w:txbxContent>
                      <w:p>
                        <w:pPr>
                          <w:spacing w:before="0" w:after="160" w:line="259" w:lineRule="auto"/>
                        </w:pPr>
                        <w:r>
                          <w:rPr>
                            <w:rFonts w:cs="Calibri" w:hAnsi="Calibri" w:eastAsia="Calibri" w:ascii="Calibri"/>
                            <w:b w:val="1"/>
                            <w:color w:val="fffefd"/>
                            <w:sz w:val="32"/>
                          </w:rPr>
                          <w:t xml:space="preserve">M</w:t>
                        </w:r>
                      </w:p>
                    </w:txbxContent>
                  </v:textbox>
                </v:rect>
                <v:rect id="Rectangle 604" style="position:absolute;width:5898;height:1635;left:-1649;top:667;rotation:270;" filled="f" stroked="f">
                  <v:textbox inset="0,0,0,0" style="layout-flow:vertical;mso-layout-flow-alt:bottom-to-top">
                    <w:txbxContent>
                      <w:p>
                        <w:pPr>
                          <w:spacing w:before="0" w:after="160" w:line="259" w:lineRule="auto"/>
                        </w:pPr>
                        <w:r>
                          <w:rPr>
                            <w:rFonts w:cs="Calibri" w:hAnsi="Calibri" w:eastAsia="Calibri" w:ascii="Calibri"/>
                            <w:b w:val="1"/>
                            <w:color w:val="fffefd"/>
                            <w:sz w:val="21"/>
                          </w:rPr>
                          <w:t xml:space="preserve">edicine</w:t>
                        </w:r>
                      </w:p>
                    </w:txbxContent>
                  </v:textbox>
                </v:rect>
                <w10:wrap type="square"/>
              </v:group>
            </w:pict>
          </mc:Fallback>
        </mc:AlternateContent>
      </w:r>
      <w:r w:rsidRPr="00C7059D">
        <mc:AlternateContent>
          <mc:Choice Requires="wpg">
            <w:drawing>
              <wp:anchor distT="0" distB="0" distL="114300" distR="114300" simplePos="0" relativeHeight="251670528" behindDoc="0" locked="0" layoutInCell="1" allowOverlap="1">
                <wp:simplePos x="0" y="0"/>
                <wp:positionH relativeFrom="page">
                  <wp:posOffset>228305</wp:posOffset>
                </wp:positionH>
                <wp:positionV relativeFrom="page">
                  <wp:posOffset>5816150</wp:posOffset>
                </wp:positionV>
                <wp:extent cx="187424" cy="2306990"/>
                <wp:effectExtent l="0" t="0" r="0" b="0"/>
                <wp:wrapSquare wrapText="bothSides"/>
                <wp:docPr id="12770" name="Group 12770"/>
                <wp:cNvGraphicFramePr/>
                <a:graphic xmlns:a="http://schemas.openxmlformats.org/drawingml/2006/main">
                  <a:graphicData uri="http://schemas.microsoft.com/office/word/2010/wordprocessingGroup">
                    <wpg:wgp>
                      <wpg:cNvGrpSpPr/>
                      <wpg:grpSpPr>
                        <a:xfrm>
                          <a:off x="0" y="0"/>
                          <a:ext cx="187424" cy="2306990"/>
                          <a:chOff x="0" y="0"/>
                          <a:chExt cx="187424" cy="2306990"/>
                        </a:xfrm>
                      </wpg:grpSpPr>
                      <wps:wsp>
                        <wps:cNvPr id="606" name="Rectangle 606"/>
                        <wps:cNvSpPr/>
                        <wps:spPr>
                          <a:xfrm rot="-5399999">
                            <a:off x="47669" y="2105384"/>
                            <a:ext cx="153936" cy="249274"/>
                          </a:xfrm>
                          <a:prstGeom prst="rect">
                            <a:avLst/>
                          </a:prstGeom>
                          <a:ln>
                            <a:noFill/>
                          </a:ln>
                        </wps:spPr>
                        <wps:txbx>
                          <w:txbxContent>
                            <w:p w:rsidR="00884F9F" w:rsidRDefault="009F1431">
                              <w:r>
                                <w:rPr>
                                  <w:b/>
                                  <w:color w:val="FFFEFD"/>
                                  <w:sz w:val="32"/>
                                </w:rPr>
                                <w:t>J</w:t>
                              </w:r>
                            </w:p>
                          </w:txbxContent>
                        </wps:txbx>
                        <wps:bodyPr horzOverflow="overflow" vert="horz" lIns="0" tIns="0" rIns="0" bIns="0" rtlCol="0">
                          <a:noAutofit/>
                        </wps:bodyPr>
                      </wps:wsp>
                      <wps:wsp>
                        <wps:cNvPr id="607" name="Rectangle 607"/>
                        <wps:cNvSpPr/>
                        <wps:spPr>
                          <a:xfrm rot="-5399999">
                            <a:off x="-276183" y="1703274"/>
                            <a:ext cx="812270" cy="163586"/>
                          </a:xfrm>
                          <a:prstGeom prst="rect">
                            <a:avLst/>
                          </a:prstGeom>
                          <a:ln>
                            <a:noFill/>
                          </a:ln>
                        </wps:spPr>
                        <wps:txbx>
                          <w:txbxContent>
                            <w:p w:rsidR="00884F9F" w:rsidRDefault="009F1431">
                              <w:proofErr w:type="spellStart"/>
                              <w:proofErr w:type="gramStart"/>
                              <w:r>
                                <w:rPr>
                                  <w:b/>
                                  <w:color w:val="FFFEFD"/>
                                  <w:sz w:val="21"/>
                                </w:rPr>
                                <w:t>ournal</w:t>
                              </w:r>
                              <w:proofErr w:type="spellEnd"/>
                              <w:proofErr w:type="gramEnd"/>
                              <w:r>
                                <w:rPr>
                                  <w:b/>
                                  <w:color w:val="FFFEFD"/>
                                  <w:spacing w:val="-241"/>
                                  <w:sz w:val="21"/>
                                </w:rPr>
                                <w:t xml:space="preserve"> </w:t>
                              </w:r>
                              <w:r>
                                <w:rPr>
                                  <w:b/>
                                  <w:color w:val="FFFEFD"/>
                                  <w:sz w:val="21"/>
                                </w:rPr>
                                <w:t>of</w:t>
                              </w:r>
                              <w:r>
                                <w:rPr>
                                  <w:b/>
                                  <w:color w:val="FFFEFD"/>
                                  <w:spacing w:val="-47"/>
                                  <w:sz w:val="21"/>
                                </w:rPr>
                                <w:t xml:space="preserve"> </w:t>
                              </w:r>
                            </w:p>
                          </w:txbxContent>
                        </wps:txbx>
                        <wps:bodyPr horzOverflow="overflow" vert="horz" lIns="0" tIns="0" rIns="0" bIns="0" rtlCol="0">
                          <a:noAutofit/>
                        </wps:bodyPr>
                      </wps:wsp>
                      <wps:wsp>
                        <wps:cNvPr id="608" name="Rectangle 608"/>
                        <wps:cNvSpPr/>
                        <wps:spPr>
                          <a:xfrm rot="-5399999">
                            <a:off x="34725" y="1366156"/>
                            <a:ext cx="179823" cy="249274"/>
                          </a:xfrm>
                          <a:prstGeom prst="rect">
                            <a:avLst/>
                          </a:prstGeom>
                          <a:ln>
                            <a:noFill/>
                          </a:ln>
                        </wps:spPr>
                        <wps:txbx>
                          <w:txbxContent>
                            <w:p w:rsidR="00884F9F" w:rsidRDefault="009F1431">
                              <w:r>
                                <w:rPr>
                                  <w:b/>
                                  <w:color w:val="FFFEFD"/>
                                  <w:sz w:val="32"/>
                                </w:rPr>
                                <w:t>R</w:t>
                              </w:r>
                            </w:p>
                          </w:txbxContent>
                        </wps:txbx>
                        <wps:bodyPr horzOverflow="overflow" vert="horz" lIns="0" tIns="0" rIns="0" bIns="0" rtlCol="0">
                          <a:noAutofit/>
                        </wps:bodyPr>
                      </wps:wsp>
                      <wps:wsp>
                        <wps:cNvPr id="609" name="Rectangle 609"/>
                        <wps:cNvSpPr/>
                        <wps:spPr>
                          <a:xfrm rot="-5399999">
                            <a:off x="-411043" y="822814"/>
                            <a:ext cx="1081991" cy="163586"/>
                          </a:xfrm>
                          <a:prstGeom prst="rect">
                            <a:avLst/>
                          </a:prstGeom>
                          <a:ln>
                            <a:noFill/>
                          </a:ln>
                        </wps:spPr>
                        <wps:txbx>
                          <w:txbxContent>
                            <w:p w:rsidR="00884F9F" w:rsidRDefault="009F1431">
                              <w:proofErr w:type="spellStart"/>
                              <w:proofErr w:type="gramStart"/>
                              <w:r>
                                <w:rPr>
                                  <w:b/>
                                  <w:color w:val="FFFEFD"/>
                                  <w:sz w:val="21"/>
                                </w:rPr>
                                <w:t>ehabilitation</w:t>
                              </w:r>
                              <w:proofErr w:type="spellEnd"/>
                              <w:proofErr w:type="gramEnd"/>
                              <w:r>
                                <w:rPr>
                                  <w:b/>
                                  <w:color w:val="FFFEFD"/>
                                  <w:spacing w:val="-47"/>
                                  <w:sz w:val="21"/>
                                </w:rPr>
                                <w:t xml:space="preserve"> </w:t>
                              </w:r>
                            </w:p>
                          </w:txbxContent>
                        </wps:txbx>
                        <wps:bodyPr horzOverflow="overflow" vert="horz" lIns="0" tIns="0" rIns="0" bIns="0" rtlCol="0">
                          <a:noAutofit/>
                        </wps:bodyPr>
                      </wps:wsp>
                      <wps:wsp>
                        <wps:cNvPr id="610" name="Rectangle 610"/>
                        <wps:cNvSpPr/>
                        <wps:spPr>
                          <a:xfrm rot="-5399999">
                            <a:off x="-1043" y="382249"/>
                            <a:ext cx="251362" cy="249274"/>
                          </a:xfrm>
                          <a:prstGeom prst="rect">
                            <a:avLst/>
                          </a:prstGeom>
                          <a:ln>
                            <a:noFill/>
                          </a:ln>
                        </wps:spPr>
                        <wps:txbx>
                          <w:txbxContent>
                            <w:p w:rsidR="00884F9F" w:rsidRDefault="009F1431">
                              <w:r>
                                <w:rPr>
                                  <w:b/>
                                  <w:color w:val="FFFEFD"/>
                                  <w:sz w:val="32"/>
                                </w:rPr>
                                <w:t>M</w:t>
                              </w:r>
                            </w:p>
                          </w:txbxContent>
                        </wps:txbx>
                        <wps:bodyPr horzOverflow="overflow" vert="horz" lIns="0" tIns="0" rIns="0" bIns="0" rtlCol="0">
                          <a:noAutofit/>
                        </wps:bodyPr>
                      </wps:wsp>
                      <wps:wsp>
                        <wps:cNvPr id="611" name="Rectangle 611"/>
                        <wps:cNvSpPr/>
                        <wps:spPr>
                          <a:xfrm rot="-5399999">
                            <a:off x="-164978" y="66781"/>
                            <a:ext cx="589861" cy="163587"/>
                          </a:xfrm>
                          <a:prstGeom prst="rect">
                            <a:avLst/>
                          </a:prstGeom>
                          <a:ln>
                            <a:noFill/>
                          </a:ln>
                        </wps:spPr>
                        <wps:txbx>
                          <w:txbxContent>
                            <w:p w:rsidR="00884F9F" w:rsidRDefault="009F1431">
                              <w:proofErr w:type="spellStart"/>
                              <w:proofErr w:type="gramStart"/>
                              <w:r>
                                <w:rPr>
                                  <w:b/>
                                  <w:color w:val="FFFEFD"/>
                                  <w:sz w:val="21"/>
                                </w:rPr>
                                <w:t>edicine</w:t>
                              </w:r>
                              <w:proofErr w:type="spellEnd"/>
                              <w:proofErr w:type="gramEnd"/>
                            </w:p>
                          </w:txbxContent>
                        </wps:txbx>
                        <wps:bodyPr horzOverflow="overflow" vert="horz" lIns="0" tIns="0" rIns="0" bIns="0" rtlCol="0">
                          <a:noAutofit/>
                        </wps:bodyPr>
                      </wps:wsp>
                    </wpg:wgp>
                  </a:graphicData>
                </a:graphic>
              </wp:anchor>
            </w:drawing>
          </mc:Choice>
          <mc:Fallback xmlns:a="http://schemas.openxmlformats.org/drawingml/2006/main">
            <w:pict>
              <v:group id="Group 12770" style="width:14.7578pt;height:181.653pt;position:absolute;mso-position-horizontal-relative:page;mso-position-horizontal:absolute;margin-left:17.9767pt;mso-position-vertical-relative:page;margin-top:457.965pt;" coordsize="1874,23069">
                <v:rect id="Rectangle 606" style="position:absolute;width:1539;height:2492;left:476;top:21053;rotation:270;" filled="f" stroked="f">
                  <v:textbox inset="0,0,0,0" style="layout-flow:vertical;mso-layout-flow-alt:bottom-to-top">
                    <w:txbxContent>
                      <w:p>
                        <w:pPr>
                          <w:spacing w:before="0" w:after="160" w:line="259" w:lineRule="auto"/>
                        </w:pPr>
                        <w:r>
                          <w:rPr>
                            <w:rFonts w:cs="Calibri" w:hAnsi="Calibri" w:eastAsia="Calibri" w:ascii="Calibri"/>
                            <w:b w:val="1"/>
                            <w:color w:val="fffefd"/>
                            <w:sz w:val="32"/>
                          </w:rPr>
                          <w:t xml:space="preserve">J</w:t>
                        </w:r>
                      </w:p>
                    </w:txbxContent>
                  </v:textbox>
                </v:rect>
                <v:rect id="Rectangle 607" style="position:absolute;width:8122;height:1635;left:-2761;top:17032;rotation:270;" filled="f" stroked="f">
                  <v:textbox inset="0,0,0,0" style="layout-flow:vertical;mso-layout-flow-alt:bottom-to-top">
                    <w:txbxContent>
                      <w:p>
                        <w:pPr>
                          <w:spacing w:before="0" w:after="160" w:line="259" w:lineRule="auto"/>
                        </w:pPr>
                        <w:r>
                          <w:rPr>
                            <w:rFonts w:cs="Calibri" w:hAnsi="Calibri" w:eastAsia="Calibri" w:ascii="Calibri"/>
                            <w:b w:val="1"/>
                            <w:color w:val="fffefd"/>
                            <w:sz w:val="21"/>
                          </w:rPr>
                          <w:t xml:space="preserve">ournal</w:t>
                        </w:r>
                        <w:r>
                          <w:rPr>
                            <w:rFonts w:cs="Calibri" w:hAnsi="Calibri" w:eastAsia="Calibri" w:ascii="Calibri"/>
                            <w:b w:val="1"/>
                            <w:color w:val="fffefd"/>
                            <w:spacing w:val="-241"/>
                            <w:sz w:val="21"/>
                          </w:rPr>
                          <w:t xml:space="preserve"> </w:t>
                        </w:r>
                        <w:r>
                          <w:rPr>
                            <w:rFonts w:cs="Calibri" w:hAnsi="Calibri" w:eastAsia="Calibri" w:ascii="Calibri"/>
                            <w:b w:val="1"/>
                            <w:color w:val="fffefd"/>
                            <w:sz w:val="21"/>
                          </w:rPr>
                          <w:t xml:space="preserve">of</w:t>
                        </w:r>
                        <w:r>
                          <w:rPr>
                            <w:rFonts w:cs="Calibri" w:hAnsi="Calibri" w:eastAsia="Calibri" w:ascii="Calibri"/>
                            <w:b w:val="1"/>
                            <w:color w:val="fffefd"/>
                            <w:spacing w:val="-47"/>
                            <w:sz w:val="21"/>
                          </w:rPr>
                          <w:t xml:space="preserve"> </w:t>
                        </w:r>
                      </w:p>
                    </w:txbxContent>
                  </v:textbox>
                </v:rect>
                <v:rect id="Rectangle 608" style="position:absolute;width:1798;height:2492;left:347;top:13661;rotation:270;" filled="f" stroked="f">
                  <v:textbox inset="0,0,0,0" style="layout-flow:vertical;mso-layout-flow-alt:bottom-to-top">
                    <w:txbxContent>
                      <w:p>
                        <w:pPr>
                          <w:spacing w:before="0" w:after="160" w:line="259" w:lineRule="auto"/>
                        </w:pPr>
                        <w:r>
                          <w:rPr>
                            <w:rFonts w:cs="Calibri" w:hAnsi="Calibri" w:eastAsia="Calibri" w:ascii="Calibri"/>
                            <w:b w:val="1"/>
                            <w:color w:val="fffefd"/>
                            <w:sz w:val="32"/>
                          </w:rPr>
                          <w:t xml:space="preserve">R</w:t>
                        </w:r>
                      </w:p>
                    </w:txbxContent>
                  </v:textbox>
                </v:rect>
                <v:rect id="Rectangle 609" style="position:absolute;width:10819;height:1635;left:-4110;top:8228;rotation:270;" filled="f" stroked="f">
                  <v:textbox inset="0,0,0,0" style="layout-flow:vertical;mso-layout-flow-alt:bottom-to-top">
                    <w:txbxContent>
                      <w:p>
                        <w:pPr>
                          <w:spacing w:before="0" w:after="160" w:line="259" w:lineRule="auto"/>
                        </w:pPr>
                        <w:r>
                          <w:rPr>
                            <w:rFonts w:cs="Calibri" w:hAnsi="Calibri" w:eastAsia="Calibri" w:ascii="Calibri"/>
                            <w:b w:val="1"/>
                            <w:color w:val="fffefd"/>
                            <w:sz w:val="21"/>
                          </w:rPr>
                          <w:t xml:space="preserve">ehabilitation</w:t>
                        </w:r>
                        <w:r>
                          <w:rPr>
                            <w:rFonts w:cs="Calibri" w:hAnsi="Calibri" w:eastAsia="Calibri" w:ascii="Calibri"/>
                            <w:b w:val="1"/>
                            <w:color w:val="fffefd"/>
                            <w:spacing w:val="-47"/>
                            <w:sz w:val="21"/>
                          </w:rPr>
                          <w:t xml:space="preserve"> </w:t>
                        </w:r>
                      </w:p>
                    </w:txbxContent>
                  </v:textbox>
                </v:rect>
                <v:rect id="Rectangle 610" style="position:absolute;width:2513;height:2492;left:-10;top:3822;rotation:270;" filled="f" stroked="f">
                  <v:textbox inset="0,0,0,0" style="layout-flow:vertical;mso-layout-flow-alt:bottom-to-top">
                    <w:txbxContent>
                      <w:p>
                        <w:pPr>
                          <w:spacing w:before="0" w:after="160" w:line="259" w:lineRule="auto"/>
                        </w:pPr>
                        <w:r>
                          <w:rPr>
                            <w:rFonts w:cs="Calibri" w:hAnsi="Calibri" w:eastAsia="Calibri" w:ascii="Calibri"/>
                            <w:b w:val="1"/>
                            <w:color w:val="fffefd"/>
                            <w:sz w:val="32"/>
                          </w:rPr>
                          <w:t xml:space="preserve">M</w:t>
                        </w:r>
                      </w:p>
                    </w:txbxContent>
                  </v:textbox>
                </v:rect>
                <v:rect id="Rectangle 611" style="position:absolute;width:5898;height:1635;left:-1649;top:667;rotation:270;" filled="f" stroked="f">
                  <v:textbox inset="0,0,0,0" style="layout-flow:vertical;mso-layout-flow-alt:bottom-to-top">
                    <w:txbxContent>
                      <w:p>
                        <w:pPr>
                          <w:spacing w:before="0" w:after="160" w:line="259" w:lineRule="auto"/>
                        </w:pPr>
                        <w:r>
                          <w:rPr>
                            <w:rFonts w:cs="Calibri" w:hAnsi="Calibri" w:eastAsia="Calibri" w:ascii="Calibri"/>
                            <w:b w:val="1"/>
                            <w:color w:val="fffefd"/>
                            <w:sz w:val="21"/>
                          </w:rPr>
                          <w:t xml:space="preserve">edicine</w:t>
                        </w:r>
                      </w:p>
                    </w:txbxContent>
                  </v:textbox>
                </v:rect>
                <w10:wrap type="square"/>
              </v:group>
            </w:pict>
          </mc:Fallback>
        </mc:AlternateContent>
      </w:r>
      <w:r w:rsidRPr="00C7059D">
        <w:t>I. Telomere length in these studies was determined using quantitative polymerase chain reaction (q-PCR), telomere restriction fragment (TRF) methodology, and Southern blot using leukocytes and peripheral blood mononuclear cells. Quality evaluation revealed</w:t>
      </w:r>
      <w:r w:rsidRPr="00C7059D">
        <w:t xml:space="preserve"> that one study achieved the maximum score of </w:t>
      </w:r>
      <w:proofErr w:type="gramStart"/>
      <w:r w:rsidRPr="00C7059D">
        <w:t>9</w:t>
      </w:r>
      <w:proofErr w:type="gramEnd"/>
      <w:r w:rsidRPr="00C7059D">
        <w:t xml:space="preserve">, while the score for the remainder of the studies was &gt; 7. The definition of moderate and robust physical </w:t>
      </w:r>
      <w:r w:rsidRPr="00C7059D">
        <w:lastRenderedPageBreak/>
        <w:t>exercise in the included studies varied. The intensity of robust exercise was defined as &gt; 2.5 metabol</w:t>
      </w:r>
      <w:r w:rsidRPr="00C7059D">
        <w:t xml:space="preserve">ic equivalent tasks (MET) h/week, while the definition of moderate exercise ranged from </w:t>
      </w:r>
      <w:proofErr w:type="gramStart"/>
      <w:r w:rsidRPr="00C7059D">
        <w:t>1</w:t>
      </w:r>
      <w:proofErr w:type="gramEnd"/>
      <w:r w:rsidRPr="00C7059D">
        <w:t xml:space="preserve"> to 22.5 MET h/week.</w:t>
      </w:r>
    </w:p>
    <w:p w:rsidR="00884F9F" w:rsidRPr="00C7059D" w:rsidRDefault="009F1431" w:rsidP="00C7059D">
      <w:r w:rsidRPr="00C7059D">
        <w:t>Pooled results</w:t>
      </w:r>
    </w:p>
    <w:p w:rsidR="00884F9F" w:rsidRPr="00C7059D" w:rsidRDefault="009F1431" w:rsidP="00C7059D">
      <w:r w:rsidRPr="00C7059D">
        <w:t xml:space="preserve">Active individuals were significantly associated with longer telomere length, with a mean difference (MD) of 0.15; 95% CI 0.05, 0.24; </w:t>
      </w:r>
      <w:r w:rsidRPr="00C7059D">
        <w:t>I</w:t>
      </w:r>
      <w:r w:rsidRPr="00C7059D">
        <w:t xml:space="preserve">2 </w:t>
      </w:r>
      <w:r w:rsidRPr="00C7059D">
        <w:t>= 99%</w:t>
      </w:r>
      <w:proofErr w:type="gramStart"/>
      <w:r w:rsidRPr="00C7059D">
        <w:t>)(</w:t>
      </w:r>
      <w:proofErr w:type="gramEnd"/>
      <w:r w:rsidRPr="00C7059D">
        <w:t>Fig. 2). Analysis also revealed that both robust and moderate exercise could significantly increase telomere len</w:t>
      </w:r>
      <w:r w:rsidRPr="00C7059D">
        <w:t xml:space="preserve">gth (MD 0.08; 95% CI 0.04, 0.12; </w:t>
      </w:r>
      <w:r w:rsidRPr="00C7059D">
        <w:t>I</w:t>
      </w:r>
      <w:r w:rsidRPr="00C7059D">
        <w:t xml:space="preserve">2 </w:t>
      </w:r>
      <w:r w:rsidRPr="00C7059D">
        <w:t xml:space="preserve">= 99% (Fig. 3) and MD 0.07; 95% CI 0.03, 0.11; </w:t>
      </w:r>
      <w:r w:rsidRPr="00C7059D">
        <w:t>I</w:t>
      </w:r>
      <w:r w:rsidRPr="00C7059D">
        <w:t xml:space="preserve">2 </w:t>
      </w:r>
      <w:r w:rsidRPr="00C7059D">
        <w:t xml:space="preserve">= 100% (Fig. 4), respectively. Details of the subgroup analysis </w:t>
      </w:r>
      <w:proofErr w:type="gramStart"/>
      <w:r w:rsidRPr="00C7059D">
        <w:t>are summarized</w:t>
      </w:r>
      <w:proofErr w:type="gramEnd"/>
      <w:r w:rsidRPr="00C7059D">
        <w:t xml:space="preserve"> in </w:t>
      </w:r>
      <w:hyperlink r:id="rId17">
        <w:r w:rsidRPr="00C7059D">
          <w:rPr>
            <w:rStyle w:val="Collegamentoipertestuale"/>
          </w:rPr>
          <w:t>Table SI</w:t>
        </w:r>
      </w:hyperlink>
      <w:r w:rsidRPr="00C7059D">
        <w:t xml:space="preserve">. The </w:t>
      </w:r>
    </w:p>
    <w:p w:rsidR="00884F9F" w:rsidRPr="00C7059D" w:rsidRDefault="00884F9F" w:rsidP="00C7059D"/>
    <w:p w:rsidR="00884F9F" w:rsidRPr="00C7059D" w:rsidRDefault="009F1431" w:rsidP="00C7059D">
      <w:r w:rsidRPr="00C7059D">
        <w:t xml:space="preserve">Fig. 2. </w:t>
      </w:r>
      <w:r w:rsidRPr="00C7059D">
        <w:t xml:space="preserve">Meta-analysis of the association between telomere length and exercise. </w:t>
      </w:r>
      <w:proofErr w:type="gramStart"/>
      <w:r w:rsidRPr="00C7059D">
        <w:t>95%</w:t>
      </w:r>
      <w:proofErr w:type="gramEnd"/>
      <w:r w:rsidRPr="00C7059D">
        <w:t xml:space="preserve"> CI: 95% confidence interval; SD: standard deviation. </w:t>
      </w:r>
    </w:p>
    <w:p w:rsidR="00884F9F" w:rsidRPr="00C7059D" w:rsidRDefault="00884F9F" w:rsidP="00C7059D"/>
    <w:p w:rsidR="00884F9F" w:rsidRPr="00C7059D" w:rsidRDefault="009F1431" w:rsidP="00C7059D">
      <w:r w:rsidRPr="00C7059D">
        <w:t xml:space="preserve">Fig. 3. </w:t>
      </w:r>
      <w:r w:rsidRPr="00C7059D">
        <w:t xml:space="preserve">Meta-analysis of the association between telomere length and robust exercise. </w:t>
      </w:r>
      <w:proofErr w:type="gramStart"/>
      <w:r w:rsidRPr="00C7059D">
        <w:t>95%</w:t>
      </w:r>
      <w:proofErr w:type="gramEnd"/>
      <w:r w:rsidRPr="00C7059D">
        <w:t xml:space="preserve"> CI: 95% co</w:t>
      </w:r>
      <w:r w:rsidRPr="00C7059D">
        <w:t xml:space="preserve">nfidence interval; SD: standard deviation. </w:t>
      </w:r>
    </w:p>
    <w:p w:rsidR="00884F9F" w:rsidRPr="00C7059D" w:rsidRDefault="009F1431" w:rsidP="00C7059D">
      <w:r w:rsidRPr="00C7059D">
        <w:t xml:space="preserve">J </w:t>
      </w:r>
      <w:proofErr w:type="spellStart"/>
      <w:r w:rsidRPr="00C7059D">
        <w:t>Rehabil</w:t>
      </w:r>
      <w:proofErr w:type="spellEnd"/>
      <w:r w:rsidRPr="00C7059D">
        <w:t xml:space="preserve"> Med 51, 2019</w:t>
      </w:r>
    </w:p>
    <w:tbl>
      <w:tblPr>
        <w:tblStyle w:val="TableGrid"/>
        <w:tblpPr w:vertAnchor="text" w:horzAnchor="margin"/>
        <w:tblOverlap w:val="never"/>
        <w:tblW w:w="9581" w:type="dxa"/>
        <w:tblInd w:w="0" w:type="dxa"/>
        <w:tblCellMar>
          <w:top w:w="0" w:type="dxa"/>
          <w:left w:w="0" w:type="dxa"/>
          <w:bottom w:w="0" w:type="dxa"/>
          <w:right w:w="1" w:type="dxa"/>
        </w:tblCellMar>
        <w:tblLook w:val="04A0" w:firstRow="1" w:lastRow="0" w:firstColumn="1" w:lastColumn="0" w:noHBand="0" w:noVBand="1"/>
      </w:tblPr>
      <w:tblGrid>
        <w:gridCol w:w="9581"/>
      </w:tblGrid>
      <w:tr w:rsidR="00884F9F" w:rsidRPr="00C7059D">
        <w:trPr>
          <w:trHeight w:val="2591"/>
        </w:trPr>
        <w:tc>
          <w:tcPr>
            <w:tcW w:w="9580" w:type="dxa"/>
            <w:tcBorders>
              <w:top w:val="nil"/>
              <w:left w:val="nil"/>
              <w:bottom w:val="nil"/>
              <w:right w:val="nil"/>
            </w:tcBorders>
          </w:tcPr>
          <w:p w:rsidR="00884F9F" w:rsidRPr="00C7059D" w:rsidRDefault="009F1431" w:rsidP="00C7059D">
            <w:bookmarkStart w:id="0" w:name="_GoBack"/>
            <w:bookmarkEnd w:id="0"/>
            <w:proofErr w:type="gramStart"/>
            <w:r w:rsidRPr="00C7059D">
              <w:t>cardiorespiratory</w:t>
            </w:r>
            <w:proofErr w:type="gramEnd"/>
            <w:r w:rsidRPr="00C7059D">
              <w:t xml:space="preserve"> fitness (35). Active individuals tend to exhibit higher cardiorespiratory fitness, which is associated with increased telomere length (36). </w:t>
            </w:r>
            <w:proofErr w:type="spellStart"/>
            <w:r w:rsidRPr="00C7059D">
              <w:t>Savela</w:t>
            </w:r>
            <w:proofErr w:type="spellEnd"/>
            <w:r w:rsidRPr="00C7059D">
              <w:t xml:space="preserve"> et al. reported that me</w:t>
            </w:r>
            <w:r w:rsidRPr="00C7059D">
              <w:t xml:space="preserve">n in the highest physical activity group had the lowest mortality rate (37). Ludlow et al. found that moderate levels of physical activity may have a more protective influence on telomere length than both low and high </w:t>
            </w:r>
          </w:p>
          <w:p w:rsidR="00884F9F" w:rsidRPr="00C7059D" w:rsidRDefault="009F1431" w:rsidP="00C7059D">
            <w:r w:rsidRPr="00C7059D">
              <w:t xml:space="preserve">Fig. 4. </w:t>
            </w:r>
            <w:r w:rsidRPr="00C7059D">
              <w:t xml:space="preserve">Meta-analysis of the association between telomere length and moderate exercise. </w:t>
            </w:r>
            <w:r w:rsidRPr="00C7059D">
              <w:tab/>
            </w:r>
            <w:proofErr w:type="gramStart"/>
            <w:r w:rsidRPr="00C7059D">
              <w:t>levels</w:t>
            </w:r>
            <w:proofErr w:type="gramEnd"/>
            <w:r w:rsidRPr="00C7059D">
              <w:t xml:space="preserve"> of exercise (34). The inconsistency </w:t>
            </w:r>
          </w:p>
        </w:tc>
      </w:tr>
    </w:tbl>
    <w:p w:rsidR="00884F9F" w:rsidRPr="00C7059D" w:rsidRDefault="009F1431" w:rsidP="00C7059D">
      <w:proofErr w:type="gramStart"/>
      <w:r w:rsidRPr="00C7059D">
        <w:t>95%</w:t>
      </w:r>
      <w:proofErr w:type="gramEnd"/>
      <w:r w:rsidRPr="00C7059D">
        <w:t xml:space="preserve"> CI: 95% confidence interval; SD: standard deviation. </w:t>
      </w:r>
    </w:p>
    <w:p w:rsidR="00884F9F" w:rsidRPr="00C7059D" w:rsidRDefault="009F1431" w:rsidP="00C7059D">
      <w:r w:rsidRPr="00C7059D">
        <w:t>Sensitivity analyses</w:t>
      </w:r>
    </w:p>
    <w:p w:rsidR="00884F9F" w:rsidRPr="00C7059D" w:rsidRDefault="009F1431" w:rsidP="00C7059D">
      <w:r w:rsidRPr="00C7059D">
        <w:t xml:space="preserve">Sensitivity analyses </w:t>
      </w:r>
      <w:proofErr w:type="gramStart"/>
      <w:r w:rsidRPr="00C7059D">
        <w:t>were performed</w:t>
      </w:r>
      <w:proofErr w:type="gramEnd"/>
      <w:r w:rsidRPr="00C7059D">
        <w:t xml:space="preserve"> to detect influ</w:t>
      </w:r>
      <w:r w:rsidRPr="00C7059D">
        <w:t xml:space="preserve">ential studies. </w:t>
      </w:r>
      <w:hyperlink r:id="rId18">
        <w:r w:rsidRPr="00C7059D">
          <w:rPr>
            <w:rStyle w:val="Collegamentoipertestuale"/>
          </w:rPr>
          <w:t>Table SII</w:t>
        </w:r>
      </w:hyperlink>
      <w:r w:rsidRPr="00C7059D">
        <w:t xml:space="preserve"> lists the pooled mean differences, with one study at a time removed from the meta-analysis. Exercise was positively associated with telomere l</w:t>
      </w:r>
      <w:r w:rsidRPr="00C7059D">
        <w:t xml:space="preserve">ength regardless of whether any study </w:t>
      </w:r>
      <w:proofErr w:type="gramStart"/>
      <w:r w:rsidRPr="00C7059D">
        <w:t>was removed</w:t>
      </w:r>
      <w:proofErr w:type="gramEnd"/>
      <w:r w:rsidRPr="00C7059D">
        <w:t xml:space="preserve"> from the meta-analysis.</w:t>
      </w:r>
    </w:p>
    <w:p w:rsidR="00884F9F" w:rsidRPr="00C7059D" w:rsidRDefault="009F1431" w:rsidP="00C7059D">
      <w:r w:rsidRPr="00C7059D">
        <mc:AlternateContent>
          <mc:Choice Requires="wpg">
            <w:drawing>
              <wp:anchor distT="0" distB="0" distL="114300" distR="114300" simplePos="0" relativeHeight="251672576" behindDoc="1" locked="0" layoutInCell="1" allowOverlap="1">
                <wp:simplePos x="0" y="0"/>
                <wp:positionH relativeFrom="column">
                  <wp:posOffset>872405</wp:posOffset>
                </wp:positionH>
                <wp:positionV relativeFrom="paragraph">
                  <wp:posOffset>-57390</wp:posOffset>
                </wp:positionV>
                <wp:extent cx="1207618" cy="223825"/>
                <wp:effectExtent l="0" t="0" r="0" b="0"/>
                <wp:wrapNone/>
                <wp:docPr id="12192" name="Group 12192"/>
                <wp:cNvGraphicFramePr/>
                <a:graphic xmlns:a="http://schemas.openxmlformats.org/drawingml/2006/main">
                  <a:graphicData uri="http://schemas.microsoft.com/office/word/2010/wordprocessingGroup">
                    <wpg:wgp>
                      <wpg:cNvGrpSpPr/>
                      <wpg:grpSpPr>
                        <a:xfrm>
                          <a:off x="0" y="0"/>
                          <a:ext cx="1207618" cy="223825"/>
                          <a:chOff x="0" y="0"/>
                          <a:chExt cx="1207618" cy="223825"/>
                        </a:xfrm>
                      </wpg:grpSpPr>
                      <wps:wsp>
                        <wps:cNvPr id="879" name="Shape 879"/>
                        <wps:cNvSpPr/>
                        <wps:spPr>
                          <a:xfrm>
                            <a:off x="0" y="0"/>
                            <a:ext cx="1207618" cy="223825"/>
                          </a:xfrm>
                          <a:custGeom>
                            <a:avLst/>
                            <a:gdLst/>
                            <a:ahLst/>
                            <a:cxnLst/>
                            <a:rect l="0" t="0" r="0" b="0"/>
                            <a:pathLst>
                              <a:path w="1207618" h="223825">
                                <a:moveTo>
                                  <a:pt x="82207" y="0"/>
                                </a:moveTo>
                                <a:lnTo>
                                  <a:pt x="1125410" y="0"/>
                                </a:lnTo>
                                <a:cubicBezTo>
                                  <a:pt x="1207618" y="0"/>
                                  <a:pt x="1207618" y="82207"/>
                                  <a:pt x="1207618" y="82207"/>
                                </a:cubicBezTo>
                                <a:lnTo>
                                  <a:pt x="1207618" y="141618"/>
                                </a:lnTo>
                                <a:cubicBezTo>
                                  <a:pt x="1207618" y="223825"/>
                                  <a:pt x="1125410" y="223825"/>
                                  <a:pt x="1125410" y="223825"/>
                                </a:cubicBezTo>
                                <a:lnTo>
                                  <a:pt x="82207" y="223825"/>
                                </a:lnTo>
                                <a:cubicBezTo>
                                  <a:pt x="0" y="223825"/>
                                  <a:pt x="0" y="141618"/>
                                  <a:pt x="0" y="141618"/>
                                </a:cubicBezTo>
                                <a:lnTo>
                                  <a:pt x="0" y="82207"/>
                                </a:lnTo>
                                <a:cubicBezTo>
                                  <a:pt x="0" y="0"/>
                                  <a:pt x="82207" y="0"/>
                                  <a:pt x="82207" y="0"/>
                                </a:cubicBezTo>
                                <a:close/>
                              </a:path>
                            </a:pathLst>
                          </a:custGeom>
                          <a:ln w="0" cap="flat">
                            <a:miter lim="127000"/>
                          </a:ln>
                        </wps:spPr>
                        <wps:style>
                          <a:lnRef idx="0">
                            <a:srgbClr val="000000">
                              <a:alpha val="0"/>
                            </a:srgbClr>
                          </a:lnRef>
                          <a:fillRef idx="1">
                            <a:srgbClr val="D7E8F1"/>
                          </a:fillRef>
                          <a:effectRef idx="0">
                            <a:scrgbClr r="0" g="0" b="0"/>
                          </a:effectRef>
                          <a:fontRef idx="none"/>
                        </wps:style>
                        <wps:bodyPr/>
                      </wps:wsp>
                      <wps:wsp>
                        <wps:cNvPr id="880" name="Shape 880"/>
                        <wps:cNvSpPr/>
                        <wps:spPr>
                          <a:xfrm>
                            <a:off x="0" y="0"/>
                            <a:ext cx="1207618" cy="223825"/>
                          </a:xfrm>
                          <a:custGeom>
                            <a:avLst/>
                            <a:gdLst/>
                            <a:ahLst/>
                            <a:cxnLst/>
                            <a:rect l="0" t="0" r="0" b="0"/>
                            <a:pathLst>
                              <a:path w="1207618" h="223825">
                                <a:moveTo>
                                  <a:pt x="82207" y="0"/>
                                </a:moveTo>
                                <a:cubicBezTo>
                                  <a:pt x="82207" y="0"/>
                                  <a:pt x="0" y="0"/>
                                  <a:pt x="0" y="82207"/>
                                </a:cubicBezTo>
                                <a:lnTo>
                                  <a:pt x="0" y="141618"/>
                                </a:lnTo>
                                <a:cubicBezTo>
                                  <a:pt x="0" y="141618"/>
                                  <a:pt x="0" y="223825"/>
                                  <a:pt x="82207" y="223825"/>
                                </a:cubicBezTo>
                                <a:lnTo>
                                  <a:pt x="1125410" y="223825"/>
                                </a:lnTo>
                                <a:cubicBezTo>
                                  <a:pt x="1125410" y="223825"/>
                                  <a:pt x="1207618" y="223825"/>
                                  <a:pt x="1207618" y="141618"/>
                                </a:cubicBezTo>
                                <a:lnTo>
                                  <a:pt x="1207618" y="82207"/>
                                </a:lnTo>
                                <a:cubicBezTo>
                                  <a:pt x="1207618" y="82207"/>
                                  <a:pt x="1207618" y="0"/>
                                  <a:pt x="1125410" y="0"/>
                                </a:cubicBezTo>
                                <a:lnTo>
                                  <a:pt x="82207" y="0"/>
                                </a:lnTo>
                                <a:close/>
                              </a:path>
                            </a:pathLst>
                          </a:custGeom>
                          <a:ln w="12700" cap="flat">
                            <a:miter lim="100000"/>
                          </a:ln>
                        </wps:spPr>
                        <wps:style>
                          <a:lnRef idx="1">
                            <a:srgbClr val="FFFEFD"/>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192" style="width:95.088pt;height:17.624pt;position:absolute;z-index:-2147483630;mso-position-horizontal-relative:text;mso-position-horizontal:absolute;margin-left:68.6933pt;mso-position-vertical-relative:text;margin-top:-4.51898pt;" coordsize="12076,2238">
                <v:shape id="Shape 879" style="position:absolute;width:12076;height:2238;left:0;top:0;" coordsize="1207618,223825" path="m82207,0l1125410,0c1207618,0,1207618,82207,1207618,82207l1207618,141618c1207618,223825,1125410,223825,1125410,223825l82207,223825c0,223825,0,141618,0,141618l0,82207c0,0,82207,0,82207,0x">
                  <v:stroke weight="0pt" endcap="flat" joinstyle="miter" miterlimit="10" on="false" color="#000000" opacity="0"/>
                  <v:fill on="true" color="#d7e8f1"/>
                </v:shape>
                <v:shape id="Shape 880" style="position:absolute;width:12076;height:2238;left:0;top:0;" coordsize="1207618,223825" path="m82207,0c82207,0,0,0,0,82207l0,141618c0,141618,0,223825,82207,223825l1125410,223825c1125410,223825,1207618,223825,1207618,141618l1207618,82207c1207618,82207,1207618,0,1125410,0l82207,0x">
                  <v:stroke weight="1pt" endcap="flat" joinstyle="miter" miterlimit="4" on="true" color="#fffefd"/>
                  <v:fill on="false" color="#000000" opacity="0"/>
                </v:shape>
              </v:group>
            </w:pict>
          </mc:Fallback>
        </mc:AlternateContent>
      </w:r>
      <w:r w:rsidRPr="00C7059D">
        <w:t>DISCUSSION</w:t>
      </w:r>
    </w:p>
    <w:p w:rsidR="00884F9F" w:rsidRPr="00C7059D" w:rsidRDefault="009F1431" w:rsidP="00C7059D">
      <w:r w:rsidRPr="00C7059D">
        <w:t>This meta-analysis found that exercise had a positive effect on telomere length. There are several possible reasons for this phenomenon. First, inactivity may re</w:t>
      </w:r>
      <w:r w:rsidRPr="00C7059D">
        <w:t xml:space="preserve">duce the expression of telomerase reverse transcriptase and </w:t>
      </w:r>
      <w:proofErr w:type="spellStart"/>
      <w:r w:rsidRPr="00C7059D">
        <w:t>telomeric</w:t>
      </w:r>
      <w:proofErr w:type="spellEnd"/>
      <w:r w:rsidRPr="00C7059D">
        <w:t xml:space="preserve"> repeat-binding factor 2, which could lead to decreased activity of telomerase and telomere stabilizing protein (27). Secondly, the longer telomere lengths associated with increased physi</w:t>
      </w:r>
      <w:r w:rsidRPr="00C7059D">
        <w:t xml:space="preserve">cal activity levels </w:t>
      </w:r>
      <w:proofErr w:type="gramStart"/>
      <w:r w:rsidRPr="00C7059D">
        <w:t>may be explained</w:t>
      </w:r>
      <w:proofErr w:type="gramEnd"/>
      <w:r w:rsidRPr="00C7059D">
        <w:t xml:space="preserve"> by the overall diminished burden of oxidative stress and inflammation, such as decreased levels of high-sensitivity C-reactive protein, interleukin-6, </w:t>
      </w:r>
      <w:proofErr w:type="spellStart"/>
      <w:r w:rsidRPr="00C7059D">
        <w:t>tumour</w:t>
      </w:r>
      <w:proofErr w:type="spellEnd"/>
      <w:r w:rsidRPr="00C7059D">
        <w:t xml:space="preserve"> necrosis factor-</w:t>
      </w:r>
      <w:proofErr w:type="spellStart"/>
      <w:r w:rsidRPr="00C7059D">
        <w:t>аlpha</w:t>
      </w:r>
      <w:proofErr w:type="spellEnd"/>
      <w:r w:rsidRPr="00C7059D">
        <w:t>, granulocyte colony-stimulating factor,</w:t>
      </w:r>
      <w:r w:rsidRPr="00C7059D">
        <w:t xml:space="preserve"> and F2-isoprostane. These inflammatory indicators </w:t>
      </w:r>
      <w:proofErr w:type="gramStart"/>
      <w:r w:rsidRPr="00C7059D">
        <w:t>have been found</w:t>
      </w:r>
      <w:proofErr w:type="gramEnd"/>
      <w:r w:rsidRPr="00C7059D">
        <w:t xml:space="preserve"> to contribute to telomere attrition (28–30). Thirdly, physical inactivity may increase the risk of insulin resistance and obesity, which may also accelerate telomere attrition (31, 32). </w:t>
      </w:r>
      <w:r w:rsidRPr="00C7059D">
        <w:lastRenderedPageBreak/>
        <w:t>Nev</w:t>
      </w:r>
      <w:r w:rsidRPr="00C7059D">
        <w:t xml:space="preserve">ertheless, many studies did not report a linear relationship between telomere length and intensity of exercise (15, 16, 20, 26, </w:t>
      </w:r>
      <w:proofErr w:type="gramStart"/>
      <w:r w:rsidRPr="00C7059D">
        <w:t>33</w:t>
      </w:r>
      <w:proofErr w:type="gramEnd"/>
      <w:r w:rsidRPr="00C7059D">
        <w:t>). These discordant findings may be due to differences in the methods of DNA extraction, telomere measurement, sample size, an</w:t>
      </w:r>
      <w:r w:rsidRPr="00C7059D">
        <w:t>d/or genetic differences.</w:t>
      </w:r>
    </w:p>
    <w:p w:rsidR="00884F9F" w:rsidRPr="00C7059D" w:rsidRDefault="009F1431" w:rsidP="00C7059D">
      <w:r w:rsidRPr="00C7059D">
        <mc:AlternateContent>
          <mc:Choice Requires="wpg">
            <w:drawing>
              <wp:anchor distT="0" distB="0" distL="114300" distR="114300" simplePos="0" relativeHeight="251673600" behindDoc="0" locked="0" layoutInCell="1" allowOverlap="1">
                <wp:simplePos x="0" y="0"/>
                <wp:positionH relativeFrom="page">
                  <wp:posOffset>208831</wp:posOffset>
                </wp:positionH>
                <wp:positionV relativeFrom="page">
                  <wp:posOffset>4709268</wp:posOffset>
                </wp:positionV>
                <wp:extent cx="246683" cy="542600"/>
                <wp:effectExtent l="0" t="0" r="0" b="0"/>
                <wp:wrapSquare wrapText="bothSides"/>
                <wp:docPr id="12189" name="Group 12189"/>
                <wp:cNvGraphicFramePr/>
                <a:graphic xmlns:a="http://schemas.openxmlformats.org/drawingml/2006/main">
                  <a:graphicData uri="http://schemas.microsoft.com/office/word/2010/wordprocessingGroup">
                    <wpg:wgp>
                      <wpg:cNvGrpSpPr/>
                      <wpg:grpSpPr>
                        <a:xfrm>
                          <a:off x="0" y="0"/>
                          <a:ext cx="246683" cy="542600"/>
                          <a:chOff x="0" y="0"/>
                          <a:chExt cx="246683" cy="542600"/>
                        </a:xfrm>
                      </wpg:grpSpPr>
                      <wps:wsp>
                        <wps:cNvPr id="862" name="Rectangle 862"/>
                        <wps:cNvSpPr/>
                        <wps:spPr>
                          <a:xfrm rot="-5399999">
                            <a:off x="-196784" y="17727"/>
                            <a:ext cx="721658" cy="328088"/>
                          </a:xfrm>
                          <a:prstGeom prst="rect">
                            <a:avLst/>
                          </a:prstGeom>
                          <a:ln>
                            <a:noFill/>
                          </a:ln>
                        </wps:spPr>
                        <wps:txbx>
                          <w:txbxContent>
                            <w:p w:rsidR="00884F9F" w:rsidRDefault="009F1431">
                              <w:r>
                                <w:rPr>
                                  <w:color w:val="304C8D"/>
                                  <w:sz w:val="40"/>
                                </w:rPr>
                                <w:t>JRM</w:t>
                              </w:r>
                            </w:p>
                          </w:txbxContent>
                        </wps:txbx>
                        <wps:bodyPr horzOverflow="overflow" vert="horz" lIns="0" tIns="0" rIns="0" bIns="0" rtlCol="0">
                          <a:noAutofit/>
                        </wps:bodyPr>
                      </wps:wsp>
                    </wpg:wgp>
                  </a:graphicData>
                </a:graphic>
              </wp:anchor>
            </w:drawing>
          </mc:Choice>
          <mc:Fallback xmlns:a="http://schemas.openxmlformats.org/drawingml/2006/main">
            <w:pict>
              <v:group id="Group 12189" style="width:19.4238pt;height:42.7244pt;position:absolute;mso-position-horizontal-relative:page;mso-position-horizontal:absolute;margin-left:16.4434pt;mso-position-vertical-relative:page;margin-top:370.809pt;" coordsize="2466,5426">
                <v:rect id="Rectangle 862" style="position:absolute;width:7216;height:3280;left:-1967;top:177;rotation:270;" filled="f" stroked="f">
                  <v:textbox inset="0,0,0,0" style="layout-flow:vertical;mso-layout-flow-alt:bottom-to-top">
                    <w:txbxContent>
                      <w:p>
                        <w:pPr>
                          <w:spacing w:before="0" w:after="160" w:line="259" w:lineRule="auto"/>
                        </w:pPr>
                        <w:r>
                          <w:rPr>
                            <w:rFonts w:cs="Calibri" w:hAnsi="Calibri" w:eastAsia="Calibri" w:ascii="Calibri"/>
                            <w:color w:val="304c8d"/>
                            <w:sz w:val="40"/>
                          </w:rPr>
                          <w:t xml:space="preserve">JRM</w:t>
                        </w:r>
                      </w:p>
                    </w:txbxContent>
                  </v:textbox>
                </v:rect>
                <w10:wrap type="square"/>
              </v:group>
            </w:pict>
          </mc:Fallback>
        </mc:AlternateContent>
      </w:r>
      <w:r w:rsidRPr="00C7059D">
        <mc:AlternateContent>
          <mc:Choice Requires="wpg">
            <w:drawing>
              <wp:anchor distT="0" distB="0" distL="114300" distR="114300" simplePos="0" relativeHeight="251674624" behindDoc="0" locked="0" layoutInCell="1" allowOverlap="1">
                <wp:simplePos x="0" y="0"/>
                <wp:positionH relativeFrom="page">
                  <wp:posOffset>228305</wp:posOffset>
                </wp:positionH>
                <wp:positionV relativeFrom="page">
                  <wp:posOffset>1758500</wp:posOffset>
                </wp:positionV>
                <wp:extent cx="187424" cy="2306990"/>
                <wp:effectExtent l="0" t="0" r="0" b="0"/>
                <wp:wrapSquare wrapText="bothSides"/>
                <wp:docPr id="12190" name="Group 12190"/>
                <wp:cNvGraphicFramePr/>
                <a:graphic xmlns:a="http://schemas.openxmlformats.org/drawingml/2006/main">
                  <a:graphicData uri="http://schemas.microsoft.com/office/word/2010/wordprocessingGroup">
                    <wpg:wgp>
                      <wpg:cNvGrpSpPr/>
                      <wpg:grpSpPr>
                        <a:xfrm>
                          <a:off x="0" y="0"/>
                          <a:ext cx="187424" cy="2306990"/>
                          <a:chOff x="0" y="0"/>
                          <a:chExt cx="187424" cy="2306990"/>
                        </a:xfrm>
                      </wpg:grpSpPr>
                      <wps:wsp>
                        <wps:cNvPr id="864" name="Rectangle 864"/>
                        <wps:cNvSpPr/>
                        <wps:spPr>
                          <a:xfrm rot="-5399999">
                            <a:off x="47669" y="2105385"/>
                            <a:ext cx="153935" cy="249274"/>
                          </a:xfrm>
                          <a:prstGeom prst="rect">
                            <a:avLst/>
                          </a:prstGeom>
                          <a:ln>
                            <a:noFill/>
                          </a:ln>
                        </wps:spPr>
                        <wps:txbx>
                          <w:txbxContent>
                            <w:p w:rsidR="00884F9F" w:rsidRDefault="009F1431">
                              <w:r>
                                <w:rPr>
                                  <w:b/>
                                  <w:color w:val="FFFEFD"/>
                                  <w:sz w:val="32"/>
                                </w:rPr>
                                <w:t>J</w:t>
                              </w:r>
                            </w:p>
                          </w:txbxContent>
                        </wps:txbx>
                        <wps:bodyPr horzOverflow="overflow" vert="horz" lIns="0" tIns="0" rIns="0" bIns="0" rtlCol="0">
                          <a:noAutofit/>
                        </wps:bodyPr>
                      </wps:wsp>
                      <wps:wsp>
                        <wps:cNvPr id="865" name="Rectangle 865"/>
                        <wps:cNvSpPr/>
                        <wps:spPr>
                          <a:xfrm rot="-5399999">
                            <a:off x="-276182" y="1703275"/>
                            <a:ext cx="812269" cy="163586"/>
                          </a:xfrm>
                          <a:prstGeom prst="rect">
                            <a:avLst/>
                          </a:prstGeom>
                          <a:ln>
                            <a:noFill/>
                          </a:ln>
                        </wps:spPr>
                        <wps:txbx>
                          <w:txbxContent>
                            <w:p w:rsidR="00884F9F" w:rsidRDefault="009F1431">
                              <w:proofErr w:type="spellStart"/>
                              <w:proofErr w:type="gramStart"/>
                              <w:r>
                                <w:rPr>
                                  <w:b/>
                                  <w:color w:val="FFFEFD"/>
                                  <w:sz w:val="21"/>
                                </w:rPr>
                                <w:t>ournal</w:t>
                              </w:r>
                              <w:proofErr w:type="spellEnd"/>
                              <w:proofErr w:type="gramEnd"/>
                              <w:r>
                                <w:rPr>
                                  <w:b/>
                                  <w:color w:val="FFFEFD"/>
                                  <w:spacing w:val="-241"/>
                                  <w:sz w:val="21"/>
                                </w:rPr>
                                <w:t xml:space="preserve"> </w:t>
                              </w:r>
                              <w:r>
                                <w:rPr>
                                  <w:b/>
                                  <w:color w:val="FFFEFD"/>
                                  <w:sz w:val="21"/>
                                </w:rPr>
                                <w:t>of</w:t>
                              </w:r>
                              <w:r>
                                <w:rPr>
                                  <w:b/>
                                  <w:color w:val="FFFEFD"/>
                                  <w:spacing w:val="-47"/>
                                  <w:sz w:val="21"/>
                                </w:rPr>
                                <w:t xml:space="preserve"> </w:t>
                              </w:r>
                            </w:p>
                          </w:txbxContent>
                        </wps:txbx>
                        <wps:bodyPr horzOverflow="overflow" vert="horz" lIns="0" tIns="0" rIns="0" bIns="0" rtlCol="0">
                          <a:noAutofit/>
                        </wps:bodyPr>
                      </wps:wsp>
                      <wps:wsp>
                        <wps:cNvPr id="866" name="Rectangle 866"/>
                        <wps:cNvSpPr/>
                        <wps:spPr>
                          <a:xfrm rot="-5399999">
                            <a:off x="34726" y="1366157"/>
                            <a:ext cx="179823" cy="249274"/>
                          </a:xfrm>
                          <a:prstGeom prst="rect">
                            <a:avLst/>
                          </a:prstGeom>
                          <a:ln>
                            <a:noFill/>
                          </a:ln>
                        </wps:spPr>
                        <wps:txbx>
                          <w:txbxContent>
                            <w:p w:rsidR="00884F9F" w:rsidRDefault="009F1431">
                              <w:r>
                                <w:rPr>
                                  <w:b/>
                                  <w:color w:val="FFFEFD"/>
                                  <w:sz w:val="32"/>
                                </w:rPr>
                                <w:t>R</w:t>
                              </w:r>
                            </w:p>
                          </w:txbxContent>
                        </wps:txbx>
                        <wps:bodyPr horzOverflow="overflow" vert="horz" lIns="0" tIns="0" rIns="0" bIns="0" rtlCol="0">
                          <a:noAutofit/>
                        </wps:bodyPr>
                      </wps:wsp>
                      <wps:wsp>
                        <wps:cNvPr id="867" name="Rectangle 867"/>
                        <wps:cNvSpPr/>
                        <wps:spPr>
                          <a:xfrm rot="-5399999">
                            <a:off x="-411043" y="822814"/>
                            <a:ext cx="1081991" cy="163586"/>
                          </a:xfrm>
                          <a:prstGeom prst="rect">
                            <a:avLst/>
                          </a:prstGeom>
                          <a:ln>
                            <a:noFill/>
                          </a:ln>
                        </wps:spPr>
                        <wps:txbx>
                          <w:txbxContent>
                            <w:p w:rsidR="00884F9F" w:rsidRDefault="009F1431">
                              <w:proofErr w:type="spellStart"/>
                              <w:proofErr w:type="gramStart"/>
                              <w:r>
                                <w:rPr>
                                  <w:b/>
                                  <w:color w:val="FFFEFD"/>
                                  <w:sz w:val="21"/>
                                </w:rPr>
                                <w:t>ehabilitation</w:t>
                              </w:r>
                              <w:proofErr w:type="spellEnd"/>
                              <w:proofErr w:type="gramEnd"/>
                              <w:r>
                                <w:rPr>
                                  <w:b/>
                                  <w:color w:val="FFFEFD"/>
                                  <w:spacing w:val="-47"/>
                                  <w:sz w:val="21"/>
                                </w:rPr>
                                <w:t xml:space="preserve"> </w:t>
                              </w:r>
                            </w:p>
                          </w:txbxContent>
                        </wps:txbx>
                        <wps:bodyPr horzOverflow="overflow" vert="horz" lIns="0" tIns="0" rIns="0" bIns="0" rtlCol="0">
                          <a:noAutofit/>
                        </wps:bodyPr>
                      </wps:wsp>
                      <wps:wsp>
                        <wps:cNvPr id="868" name="Rectangle 868"/>
                        <wps:cNvSpPr/>
                        <wps:spPr>
                          <a:xfrm rot="-5399999">
                            <a:off x="-1043" y="382249"/>
                            <a:ext cx="251363" cy="249274"/>
                          </a:xfrm>
                          <a:prstGeom prst="rect">
                            <a:avLst/>
                          </a:prstGeom>
                          <a:ln>
                            <a:noFill/>
                          </a:ln>
                        </wps:spPr>
                        <wps:txbx>
                          <w:txbxContent>
                            <w:p w:rsidR="00884F9F" w:rsidRDefault="009F1431">
                              <w:r>
                                <w:rPr>
                                  <w:b/>
                                  <w:color w:val="FFFEFD"/>
                                  <w:sz w:val="32"/>
                                </w:rPr>
                                <w:t>M</w:t>
                              </w:r>
                            </w:p>
                          </w:txbxContent>
                        </wps:txbx>
                        <wps:bodyPr horzOverflow="overflow" vert="horz" lIns="0" tIns="0" rIns="0" bIns="0" rtlCol="0">
                          <a:noAutofit/>
                        </wps:bodyPr>
                      </wps:wsp>
                      <wps:wsp>
                        <wps:cNvPr id="869" name="Rectangle 869"/>
                        <wps:cNvSpPr/>
                        <wps:spPr>
                          <a:xfrm rot="-5399999">
                            <a:off x="-164978" y="66781"/>
                            <a:ext cx="589861" cy="163586"/>
                          </a:xfrm>
                          <a:prstGeom prst="rect">
                            <a:avLst/>
                          </a:prstGeom>
                          <a:ln>
                            <a:noFill/>
                          </a:ln>
                        </wps:spPr>
                        <wps:txbx>
                          <w:txbxContent>
                            <w:p w:rsidR="00884F9F" w:rsidRDefault="009F1431">
                              <w:proofErr w:type="spellStart"/>
                              <w:proofErr w:type="gramStart"/>
                              <w:r>
                                <w:rPr>
                                  <w:b/>
                                  <w:color w:val="FFFEFD"/>
                                  <w:sz w:val="21"/>
                                </w:rPr>
                                <w:t>edicine</w:t>
                              </w:r>
                              <w:proofErr w:type="spellEnd"/>
                              <w:proofErr w:type="gramEnd"/>
                            </w:p>
                          </w:txbxContent>
                        </wps:txbx>
                        <wps:bodyPr horzOverflow="overflow" vert="horz" lIns="0" tIns="0" rIns="0" bIns="0" rtlCol="0">
                          <a:noAutofit/>
                        </wps:bodyPr>
                      </wps:wsp>
                    </wpg:wgp>
                  </a:graphicData>
                </a:graphic>
              </wp:anchor>
            </w:drawing>
          </mc:Choice>
          <mc:Fallback xmlns:a="http://schemas.openxmlformats.org/drawingml/2006/main">
            <w:pict>
              <v:group id="Group 12190" style="width:14.7578pt;height:181.653pt;position:absolute;mso-position-horizontal-relative:page;mso-position-horizontal:absolute;margin-left:17.9767pt;mso-position-vertical-relative:page;margin-top:138.465pt;" coordsize="1874,23069">
                <v:rect id="Rectangle 864" style="position:absolute;width:1539;height:2492;left:476;top:21053;rotation:270;" filled="f" stroked="f">
                  <v:textbox inset="0,0,0,0" style="layout-flow:vertical;mso-layout-flow-alt:bottom-to-top">
                    <w:txbxContent>
                      <w:p>
                        <w:pPr>
                          <w:spacing w:before="0" w:after="160" w:line="259" w:lineRule="auto"/>
                        </w:pPr>
                        <w:r>
                          <w:rPr>
                            <w:rFonts w:cs="Calibri" w:hAnsi="Calibri" w:eastAsia="Calibri" w:ascii="Calibri"/>
                            <w:b w:val="1"/>
                            <w:color w:val="fffefd"/>
                            <w:sz w:val="32"/>
                          </w:rPr>
                          <w:t xml:space="preserve">J</w:t>
                        </w:r>
                      </w:p>
                    </w:txbxContent>
                  </v:textbox>
                </v:rect>
                <v:rect id="Rectangle 865" style="position:absolute;width:8122;height:1635;left:-2761;top:17032;rotation:270;" filled="f" stroked="f">
                  <v:textbox inset="0,0,0,0" style="layout-flow:vertical;mso-layout-flow-alt:bottom-to-top">
                    <w:txbxContent>
                      <w:p>
                        <w:pPr>
                          <w:spacing w:before="0" w:after="160" w:line="259" w:lineRule="auto"/>
                        </w:pPr>
                        <w:r>
                          <w:rPr>
                            <w:rFonts w:cs="Calibri" w:hAnsi="Calibri" w:eastAsia="Calibri" w:ascii="Calibri"/>
                            <w:b w:val="1"/>
                            <w:color w:val="fffefd"/>
                            <w:sz w:val="21"/>
                          </w:rPr>
                          <w:t xml:space="preserve">ournal</w:t>
                        </w:r>
                        <w:r>
                          <w:rPr>
                            <w:rFonts w:cs="Calibri" w:hAnsi="Calibri" w:eastAsia="Calibri" w:ascii="Calibri"/>
                            <w:b w:val="1"/>
                            <w:color w:val="fffefd"/>
                            <w:spacing w:val="-241"/>
                            <w:sz w:val="21"/>
                          </w:rPr>
                          <w:t xml:space="preserve"> </w:t>
                        </w:r>
                        <w:r>
                          <w:rPr>
                            <w:rFonts w:cs="Calibri" w:hAnsi="Calibri" w:eastAsia="Calibri" w:ascii="Calibri"/>
                            <w:b w:val="1"/>
                            <w:color w:val="fffefd"/>
                            <w:sz w:val="21"/>
                          </w:rPr>
                          <w:t xml:space="preserve">of</w:t>
                        </w:r>
                        <w:r>
                          <w:rPr>
                            <w:rFonts w:cs="Calibri" w:hAnsi="Calibri" w:eastAsia="Calibri" w:ascii="Calibri"/>
                            <w:b w:val="1"/>
                            <w:color w:val="fffefd"/>
                            <w:spacing w:val="-47"/>
                            <w:sz w:val="21"/>
                          </w:rPr>
                          <w:t xml:space="preserve"> </w:t>
                        </w:r>
                      </w:p>
                    </w:txbxContent>
                  </v:textbox>
                </v:rect>
                <v:rect id="Rectangle 866" style="position:absolute;width:1798;height:2492;left:347;top:13661;rotation:270;" filled="f" stroked="f">
                  <v:textbox inset="0,0,0,0" style="layout-flow:vertical;mso-layout-flow-alt:bottom-to-top">
                    <w:txbxContent>
                      <w:p>
                        <w:pPr>
                          <w:spacing w:before="0" w:after="160" w:line="259" w:lineRule="auto"/>
                        </w:pPr>
                        <w:r>
                          <w:rPr>
                            <w:rFonts w:cs="Calibri" w:hAnsi="Calibri" w:eastAsia="Calibri" w:ascii="Calibri"/>
                            <w:b w:val="1"/>
                            <w:color w:val="fffefd"/>
                            <w:sz w:val="32"/>
                          </w:rPr>
                          <w:t xml:space="preserve">R</w:t>
                        </w:r>
                      </w:p>
                    </w:txbxContent>
                  </v:textbox>
                </v:rect>
                <v:rect id="Rectangle 867" style="position:absolute;width:10819;height:1635;left:-4110;top:8228;rotation:270;" filled="f" stroked="f">
                  <v:textbox inset="0,0,0,0" style="layout-flow:vertical;mso-layout-flow-alt:bottom-to-top">
                    <w:txbxContent>
                      <w:p>
                        <w:pPr>
                          <w:spacing w:before="0" w:after="160" w:line="259" w:lineRule="auto"/>
                        </w:pPr>
                        <w:r>
                          <w:rPr>
                            <w:rFonts w:cs="Calibri" w:hAnsi="Calibri" w:eastAsia="Calibri" w:ascii="Calibri"/>
                            <w:b w:val="1"/>
                            <w:color w:val="fffefd"/>
                            <w:sz w:val="21"/>
                          </w:rPr>
                          <w:t xml:space="preserve">ehabilitation</w:t>
                        </w:r>
                        <w:r>
                          <w:rPr>
                            <w:rFonts w:cs="Calibri" w:hAnsi="Calibri" w:eastAsia="Calibri" w:ascii="Calibri"/>
                            <w:b w:val="1"/>
                            <w:color w:val="fffefd"/>
                            <w:spacing w:val="-47"/>
                            <w:sz w:val="21"/>
                          </w:rPr>
                          <w:t xml:space="preserve"> </w:t>
                        </w:r>
                      </w:p>
                    </w:txbxContent>
                  </v:textbox>
                </v:rect>
                <v:rect id="Rectangle 868" style="position:absolute;width:2513;height:2492;left:-10;top:3822;rotation:270;" filled="f" stroked="f">
                  <v:textbox inset="0,0,0,0" style="layout-flow:vertical;mso-layout-flow-alt:bottom-to-top">
                    <w:txbxContent>
                      <w:p>
                        <w:pPr>
                          <w:spacing w:before="0" w:after="160" w:line="259" w:lineRule="auto"/>
                        </w:pPr>
                        <w:r>
                          <w:rPr>
                            <w:rFonts w:cs="Calibri" w:hAnsi="Calibri" w:eastAsia="Calibri" w:ascii="Calibri"/>
                            <w:b w:val="1"/>
                            <w:color w:val="fffefd"/>
                            <w:sz w:val="32"/>
                          </w:rPr>
                          <w:t xml:space="preserve">M</w:t>
                        </w:r>
                      </w:p>
                    </w:txbxContent>
                  </v:textbox>
                </v:rect>
                <v:rect id="Rectangle 869" style="position:absolute;width:5898;height:1635;left:-1649;top:667;rotation:270;" filled="f" stroked="f">
                  <v:textbox inset="0,0,0,0" style="layout-flow:vertical;mso-layout-flow-alt:bottom-to-top">
                    <w:txbxContent>
                      <w:p>
                        <w:pPr>
                          <w:spacing w:before="0" w:after="160" w:line="259" w:lineRule="auto"/>
                        </w:pPr>
                        <w:r>
                          <w:rPr>
                            <w:rFonts w:cs="Calibri" w:hAnsi="Calibri" w:eastAsia="Calibri" w:ascii="Calibri"/>
                            <w:b w:val="1"/>
                            <w:color w:val="fffefd"/>
                            <w:sz w:val="21"/>
                          </w:rPr>
                          <w:t xml:space="preserve">edicine</w:t>
                        </w:r>
                      </w:p>
                    </w:txbxContent>
                  </v:textbox>
                </v:rect>
                <w10:wrap type="square"/>
              </v:group>
            </w:pict>
          </mc:Fallback>
        </mc:AlternateContent>
      </w:r>
      <w:r w:rsidRPr="00C7059D">
        <mc:AlternateContent>
          <mc:Choice Requires="wpg">
            <w:drawing>
              <wp:anchor distT="0" distB="0" distL="114300" distR="114300" simplePos="0" relativeHeight="251675648" behindDoc="0" locked="0" layoutInCell="1" allowOverlap="1">
                <wp:simplePos x="0" y="0"/>
                <wp:positionH relativeFrom="page">
                  <wp:posOffset>228305</wp:posOffset>
                </wp:positionH>
                <wp:positionV relativeFrom="page">
                  <wp:posOffset>5816150</wp:posOffset>
                </wp:positionV>
                <wp:extent cx="187424" cy="2306990"/>
                <wp:effectExtent l="0" t="0" r="0" b="0"/>
                <wp:wrapSquare wrapText="bothSides"/>
                <wp:docPr id="12191" name="Group 12191"/>
                <wp:cNvGraphicFramePr/>
                <a:graphic xmlns:a="http://schemas.openxmlformats.org/drawingml/2006/main">
                  <a:graphicData uri="http://schemas.microsoft.com/office/word/2010/wordprocessingGroup">
                    <wpg:wgp>
                      <wpg:cNvGrpSpPr/>
                      <wpg:grpSpPr>
                        <a:xfrm>
                          <a:off x="0" y="0"/>
                          <a:ext cx="187424" cy="2306990"/>
                          <a:chOff x="0" y="0"/>
                          <a:chExt cx="187424" cy="2306990"/>
                        </a:xfrm>
                      </wpg:grpSpPr>
                      <wps:wsp>
                        <wps:cNvPr id="871" name="Rectangle 871"/>
                        <wps:cNvSpPr/>
                        <wps:spPr>
                          <a:xfrm rot="-5399999">
                            <a:off x="47669" y="2105384"/>
                            <a:ext cx="153936" cy="249274"/>
                          </a:xfrm>
                          <a:prstGeom prst="rect">
                            <a:avLst/>
                          </a:prstGeom>
                          <a:ln>
                            <a:noFill/>
                          </a:ln>
                        </wps:spPr>
                        <wps:txbx>
                          <w:txbxContent>
                            <w:p w:rsidR="00884F9F" w:rsidRDefault="009F1431">
                              <w:r>
                                <w:rPr>
                                  <w:b/>
                                  <w:color w:val="FFFEFD"/>
                                  <w:sz w:val="32"/>
                                </w:rPr>
                                <w:t>J</w:t>
                              </w:r>
                            </w:p>
                          </w:txbxContent>
                        </wps:txbx>
                        <wps:bodyPr horzOverflow="overflow" vert="horz" lIns="0" tIns="0" rIns="0" bIns="0" rtlCol="0">
                          <a:noAutofit/>
                        </wps:bodyPr>
                      </wps:wsp>
                      <wps:wsp>
                        <wps:cNvPr id="872" name="Rectangle 872"/>
                        <wps:cNvSpPr/>
                        <wps:spPr>
                          <a:xfrm rot="-5399999">
                            <a:off x="-276183" y="1703274"/>
                            <a:ext cx="812270" cy="163586"/>
                          </a:xfrm>
                          <a:prstGeom prst="rect">
                            <a:avLst/>
                          </a:prstGeom>
                          <a:ln>
                            <a:noFill/>
                          </a:ln>
                        </wps:spPr>
                        <wps:txbx>
                          <w:txbxContent>
                            <w:p w:rsidR="00884F9F" w:rsidRDefault="009F1431">
                              <w:proofErr w:type="spellStart"/>
                              <w:proofErr w:type="gramStart"/>
                              <w:r>
                                <w:rPr>
                                  <w:b/>
                                  <w:color w:val="FFFEFD"/>
                                  <w:sz w:val="21"/>
                                </w:rPr>
                                <w:t>ournal</w:t>
                              </w:r>
                              <w:proofErr w:type="spellEnd"/>
                              <w:proofErr w:type="gramEnd"/>
                              <w:r>
                                <w:rPr>
                                  <w:b/>
                                  <w:color w:val="FFFEFD"/>
                                  <w:spacing w:val="-241"/>
                                  <w:sz w:val="21"/>
                                </w:rPr>
                                <w:t xml:space="preserve"> </w:t>
                              </w:r>
                              <w:r>
                                <w:rPr>
                                  <w:b/>
                                  <w:color w:val="FFFEFD"/>
                                  <w:sz w:val="21"/>
                                </w:rPr>
                                <w:t>of</w:t>
                              </w:r>
                              <w:r>
                                <w:rPr>
                                  <w:b/>
                                  <w:color w:val="FFFEFD"/>
                                  <w:spacing w:val="-47"/>
                                  <w:sz w:val="21"/>
                                </w:rPr>
                                <w:t xml:space="preserve"> </w:t>
                              </w:r>
                            </w:p>
                          </w:txbxContent>
                        </wps:txbx>
                        <wps:bodyPr horzOverflow="overflow" vert="horz" lIns="0" tIns="0" rIns="0" bIns="0" rtlCol="0">
                          <a:noAutofit/>
                        </wps:bodyPr>
                      </wps:wsp>
                      <wps:wsp>
                        <wps:cNvPr id="873" name="Rectangle 873"/>
                        <wps:cNvSpPr/>
                        <wps:spPr>
                          <a:xfrm rot="-5399999">
                            <a:off x="34725" y="1366156"/>
                            <a:ext cx="179823" cy="249274"/>
                          </a:xfrm>
                          <a:prstGeom prst="rect">
                            <a:avLst/>
                          </a:prstGeom>
                          <a:ln>
                            <a:noFill/>
                          </a:ln>
                        </wps:spPr>
                        <wps:txbx>
                          <w:txbxContent>
                            <w:p w:rsidR="00884F9F" w:rsidRDefault="009F1431">
                              <w:r>
                                <w:rPr>
                                  <w:b/>
                                  <w:color w:val="FFFEFD"/>
                                  <w:sz w:val="32"/>
                                </w:rPr>
                                <w:t>R</w:t>
                              </w:r>
                            </w:p>
                          </w:txbxContent>
                        </wps:txbx>
                        <wps:bodyPr horzOverflow="overflow" vert="horz" lIns="0" tIns="0" rIns="0" bIns="0" rtlCol="0">
                          <a:noAutofit/>
                        </wps:bodyPr>
                      </wps:wsp>
                      <wps:wsp>
                        <wps:cNvPr id="874" name="Rectangle 874"/>
                        <wps:cNvSpPr/>
                        <wps:spPr>
                          <a:xfrm rot="-5399999">
                            <a:off x="-411043" y="822814"/>
                            <a:ext cx="1081991" cy="163586"/>
                          </a:xfrm>
                          <a:prstGeom prst="rect">
                            <a:avLst/>
                          </a:prstGeom>
                          <a:ln>
                            <a:noFill/>
                          </a:ln>
                        </wps:spPr>
                        <wps:txbx>
                          <w:txbxContent>
                            <w:p w:rsidR="00884F9F" w:rsidRDefault="009F1431">
                              <w:proofErr w:type="spellStart"/>
                              <w:proofErr w:type="gramStart"/>
                              <w:r>
                                <w:rPr>
                                  <w:b/>
                                  <w:color w:val="FFFEFD"/>
                                  <w:sz w:val="21"/>
                                </w:rPr>
                                <w:t>ehabilitation</w:t>
                              </w:r>
                              <w:proofErr w:type="spellEnd"/>
                              <w:proofErr w:type="gramEnd"/>
                              <w:r>
                                <w:rPr>
                                  <w:b/>
                                  <w:color w:val="FFFEFD"/>
                                  <w:spacing w:val="-47"/>
                                  <w:sz w:val="21"/>
                                </w:rPr>
                                <w:t xml:space="preserve"> </w:t>
                              </w:r>
                            </w:p>
                          </w:txbxContent>
                        </wps:txbx>
                        <wps:bodyPr horzOverflow="overflow" vert="horz" lIns="0" tIns="0" rIns="0" bIns="0" rtlCol="0">
                          <a:noAutofit/>
                        </wps:bodyPr>
                      </wps:wsp>
                      <wps:wsp>
                        <wps:cNvPr id="875" name="Rectangle 875"/>
                        <wps:cNvSpPr/>
                        <wps:spPr>
                          <a:xfrm rot="-5399999">
                            <a:off x="-1043" y="382249"/>
                            <a:ext cx="251362" cy="249274"/>
                          </a:xfrm>
                          <a:prstGeom prst="rect">
                            <a:avLst/>
                          </a:prstGeom>
                          <a:ln>
                            <a:noFill/>
                          </a:ln>
                        </wps:spPr>
                        <wps:txbx>
                          <w:txbxContent>
                            <w:p w:rsidR="00884F9F" w:rsidRDefault="009F1431">
                              <w:r>
                                <w:rPr>
                                  <w:b/>
                                  <w:color w:val="FFFEFD"/>
                                  <w:sz w:val="32"/>
                                </w:rPr>
                                <w:t>M</w:t>
                              </w:r>
                            </w:p>
                          </w:txbxContent>
                        </wps:txbx>
                        <wps:bodyPr horzOverflow="overflow" vert="horz" lIns="0" tIns="0" rIns="0" bIns="0" rtlCol="0">
                          <a:noAutofit/>
                        </wps:bodyPr>
                      </wps:wsp>
                      <wps:wsp>
                        <wps:cNvPr id="876" name="Rectangle 876"/>
                        <wps:cNvSpPr/>
                        <wps:spPr>
                          <a:xfrm rot="-5399999">
                            <a:off x="-164978" y="66781"/>
                            <a:ext cx="589861" cy="163587"/>
                          </a:xfrm>
                          <a:prstGeom prst="rect">
                            <a:avLst/>
                          </a:prstGeom>
                          <a:ln>
                            <a:noFill/>
                          </a:ln>
                        </wps:spPr>
                        <wps:txbx>
                          <w:txbxContent>
                            <w:p w:rsidR="00884F9F" w:rsidRDefault="009F1431">
                              <w:proofErr w:type="spellStart"/>
                              <w:proofErr w:type="gramStart"/>
                              <w:r>
                                <w:rPr>
                                  <w:b/>
                                  <w:color w:val="FFFEFD"/>
                                  <w:sz w:val="21"/>
                                </w:rPr>
                                <w:t>edicine</w:t>
                              </w:r>
                              <w:proofErr w:type="spellEnd"/>
                              <w:proofErr w:type="gramEnd"/>
                            </w:p>
                          </w:txbxContent>
                        </wps:txbx>
                        <wps:bodyPr horzOverflow="overflow" vert="horz" lIns="0" tIns="0" rIns="0" bIns="0" rtlCol="0">
                          <a:noAutofit/>
                        </wps:bodyPr>
                      </wps:wsp>
                    </wpg:wgp>
                  </a:graphicData>
                </a:graphic>
              </wp:anchor>
            </w:drawing>
          </mc:Choice>
          <mc:Fallback xmlns:a="http://schemas.openxmlformats.org/drawingml/2006/main">
            <w:pict>
              <v:group id="Group 12191" style="width:14.7578pt;height:181.653pt;position:absolute;mso-position-horizontal-relative:page;mso-position-horizontal:absolute;margin-left:17.9767pt;mso-position-vertical-relative:page;margin-top:457.965pt;" coordsize="1874,23069">
                <v:rect id="Rectangle 871" style="position:absolute;width:1539;height:2492;left:476;top:21053;rotation:270;" filled="f" stroked="f">
                  <v:textbox inset="0,0,0,0" style="layout-flow:vertical;mso-layout-flow-alt:bottom-to-top">
                    <w:txbxContent>
                      <w:p>
                        <w:pPr>
                          <w:spacing w:before="0" w:after="160" w:line="259" w:lineRule="auto"/>
                        </w:pPr>
                        <w:r>
                          <w:rPr>
                            <w:rFonts w:cs="Calibri" w:hAnsi="Calibri" w:eastAsia="Calibri" w:ascii="Calibri"/>
                            <w:b w:val="1"/>
                            <w:color w:val="fffefd"/>
                            <w:sz w:val="32"/>
                          </w:rPr>
                          <w:t xml:space="preserve">J</w:t>
                        </w:r>
                      </w:p>
                    </w:txbxContent>
                  </v:textbox>
                </v:rect>
                <v:rect id="Rectangle 872" style="position:absolute;width:8122;height:1635;left:-2761;top:17032;rotation:270;" filled="f" stroked="f">
                  <v:textbox inset="0,0,0,0" style="layout-flow:vertical;mso-layout-flow-alt:bottom-to-top">
                    <w:txbxContent>
                      <w:p>
                        <w:pPr>
                          <w:spacing w:before="0" w:after="160" w:line="259" w:lineRule="auto"/>
                        </w:pPr>
                        <w:r>
                          <w:rPr>
                            <w:rFonts w:cs="Calibri" w:hAnsi="Calibri" w:eastAsia="Calibri" w:ascii="Calibri"/>
                            <w:b w:val="1"/>
                            <w:color w:val="fffefd"/>
                            <w:sz w:val="21"/>
                          </w:rPr>
                          <w:t xml:space="preserve">ournal</w:t>
                        </w:r>
                        <w:r>
                          <w:rPr>
                            <w:rFonts w:cs="Calibri" w:hAnsi="Calibri" w:eastAsia="Calibri" w:ascii="Calibri"/>
                            <w:b w:val="1"/>
                            <w:color w:val="fffefd"/>
                            <w:spacing w:val="-241"/>
                            <w:sz w:val="21"/>
                          </w:rPr>
                          <w:t xml:space="preserve"> </w:t>
                        </w:r>
                        <w:r>
                          <w:rPr>
                            <w:rFonts w:cs="Calibri" w:hAnsi="Calibri" w:eastAsia="Calibri" w:ascii="Calibri"/>
                            <w:b w:val="1"/>
                            <w:color w:val="fffefd"/>
                            <w:sz w:val="21"/>
                          </w:rPr>
                          <w:t xml:space="preserve">of</w:t>
                        </w:r>
                        <w:r>
                          <w:rPr>
                            <w:rFonts w:cs="Calibri" w:hAnsi="Calibri" w:eastAsia="Calibri" w:ascii="Calibri"/>
                            <w:b w:val="1"/>
                            <w:color w:val="fffefd"/>
                            <w:spacing w:val="-47"/>
                            <w:sz w:val="21"/>
                          </w:rPr>
                          <w:t xml:space="preserve"> </w:t>
                        </w:r>
                      </w:p>
                    </w:txbxContent>
                  </v:textbox>
                </v:rect>
                <v:rect id="Rectangle 873" style="position:absolute;width:1798;height:2492;left:347;top:13661;rotation:270;" filled="f" stroked="f">
                  <v:textbox inset="0,0,0,0" style="layout-flow:vertical;mso-layout-flow-alt:bottom-to-top">
                    <w:txbxContent>
                      <w:p>
                        <w:pPr>
                          <w:spacing w:before="0" w:after="160" w:line="259" w:lineRule="auto"/>
                        </w:pPr>
                        <w:r>
                          <w:rPr>
                            <w:rFonts w:cs="Calibri" w:hAnsi="Calibri" w:eastAsia="Calibri" w:ascii="Calibri"/>
                            <w:b w:val="1"/>
                            <w:color w:val="fffefd"/>
                            <w:sz w:val="32"/>
                          </w:rPr>
                          <w:t xml:space="preserve">R</w:t>
                        </w:r>
                      </w:p>
                    </w:txbxContent>
                  </v:textbox>
                </v:rect>
                <v:rect id="Rectangle 874" style="position:absolute;width:10819;height:1635;left:-4110;top:8228;rotation:270;" filled="f" stroked="f">
                  <v:textbox inset="0,0,0,0" style="layout-flow:vertical;mso-layout-flow-alt:bottom-to-top">
                    <w:txbxContent>
                      <w:p>
                        <w:pPr>
                          <w:spacing w:before="0" w:after="160" w:line="259" w:lineRule="auto"/>
                        </w:pPr>
                        <w:r>
                          <w:rPr>
                            <w:rFonts w:cs="Calibri" w:hAnsi="Calibri" w:eastAsia="Calibri" w:ascii="Calibri"/>
                            <w:b w:val="1"/>
                            <w:color w:val="fffefd"/>
                            <w:sz w:val="21"/>
                          </w:rPr>
                          <w:t xml:space="preserve">ehabilitation</w:t>
                        </w:r>
                        <w:r>
                          <w:rPr>
                            <w:rFonts w:cs="Calibri" w:hAnsi="Calibri" w:eastAsia="Calibri" w:ascii="Calibri"/>
                            <w:b w:val="1"/>
                            <w:color w:val="fffefd"/>
                            <w:spacing w:val="-47"/>
                            <w:sz w:val="21"/>
                          </w:rPr>
                          <w:t xml:space="preserve"> </w:t>
                        </w:r>
                      </w:p>
                    </w:txbxContent>
                  </v:textbox>
                </v:rect>
                <v:rect id="Rectangle 875" style="position:absolute;width:2513;height:2492;left:-10;top:3822;rotation:270;" filled="f" stroked="f">
                  <v:textbox inset="0,0,0,0" style="layout-flow:vertical;mso-layout-flow-alt:bottom-to-top">
                    <w:txbxContent>
                      <w:p>
                        <w:pPr>
                          <w:spacing w:before="0" w:after="160" w:line="259" w:lineRule="auto"/>
                        </w:pPr>
                        <w:r>
                          <w:rPr>
                            <w:rFonts w:cs="Calibri" w:hAnsi="Calibri" w:eastAsia="Calibri" w:ascii="Calibri"/>
                            <w:b w:val="1"/>
                            <w:color w:val="fffefd"/>
                            <w:sz w:val="32"/>
                          </w:rPr>
                          <w:t xml:space="preserve">M</w:t>
                        </w:r>
                      </w:p>
                    </w:txbxContent>
                  </v:textbox>
                </v:rect>
                <v:rect id="Rectangle 876" style="position:absolute;width:5898;height:1635;left:-1649;top:667;rotation:270;" filled="f" stroked="f">
                  <v:textbox inset="0,0,0,0" style="layout-flow:vertical;mso-layout-flow-alt:bottom-to-top">
                    <w:txbxContent>
                      <w:p>
                        <w:pPr>
                          <w:spacing w:before="0" w:after="160" w:line="259" w:lineRule="auto"/>
                        </w:pPr>
                        <w:r>
                          <w:rPr>
                            <w:rFonts w:cs="Calibri" w:hAnsi="Calibri" w:eastAsia="Calibri" w:ascii="Calibri"/>
                            <w:b w:val="1"/>
                            <w:color w:val="fffefd"/>
                            <w:sz w:val="21"/>
                          </w:rPr>
                          <w:t xml:space="preserve">edicine</w:t>
                        </w:r>
                      </w:p>
                    </w:txbxContent>
                  </v:textbox>
                </v:rect>
                <w10:wrap type="square"/>
              </v:group>
            </w:pict>
          </mc:Fallback>
        </mc:AlternateContent>
      </w:r>
      <w:r w:rsidRPr="00C7059D">
        <w:t>The current study also found that moderate and ro</w:t>
      </w:r>
      <w:r w:rsidRPr="00C7059D">
        <w:t>bust exercise had positive effects on telomere length, although the intensity of exercise across these studies differed. These results were consistent confirmed in many studies (18, 19, 21, 23–25), while other studies found that the highest, but not the lo</w:t>
      </w:r>
      <w:r w:rsidRPr="00C7059D">
        <w:t xml:space="preserve">west, levels of activity, had a significant association with telomere length (26, 34). This result </w:t>
      </w:r>
      <w:proofErr w:type="gramStart"/>
      <w:r w:rsidRPr="00C7059D">
        <w:t>may be explained</w:t>
      </w:r>
      <w:proofErr w:type="gramEnd"/>
      <w:r w:rsidRPr="00C7059D">
        <w:t xml:space="preserve"> by higher in our study could be due to the increased breadth of physical activity, genetic di-</w:t>
      </w:r>
    </w:p>
    <w:p w:rsidR="00884F9F" w:rsidRPr="00C7059D" w:rsidRDefault="009F1431" w:rsidP="00C7059D">
      <w:proofErr w:type="spellStart"/>
      <w:proofErr w:type="gramStart"/>
      <w:r w:rsidRPr="00C7059D">
        <w:t>versity</w:t>
      </w:r>
      <w:proofErr w:type="spellEnd"/>
      <w:proofErr w:type="gramEnd"/>
      <w:r w:rsidRPr="00C7059D">
        <w:t xml:space="preserve"> of participants, and sample size.</w:t>
      </w:r>
    </w:p>
    <w:p w:rsidR="00884F9F" w:rsidRPr="00C7059D" w:rsidRDefault="009F1431" w:rsidP="00C7059D">
      <w:r w:rsidRPr="00C7059D">
        <w:t xml:space="preserve">Aerobic exercise is an ordinary physical activity that is positively associated with telomere length (20, 33, </w:t>
      </w:r>
      <w:proofErr w:type="gramStart"/>
      <w:r w:rsidRPr="00C7059D">
        <w:t>38</w:t>
      </w:r>
      <w:proofErr w:type="gramEnd"/>
      <w:r w:rsidRPr="00C7059D">
        <w:t xml:space="preserve">). Aerobic exercise can improve maximal oxygen uptake, which </w:t>
      </w:r>
      <w:proofErr w:type="gramStart"/>
      <w:r w:rsidRPr="00C7059D">
        <w:t>is positively related</w:t>
      </w:r>
      <w:proofErr w:type="gramEnd"/>
      <w:r w:rsidRPr="00C7059D">
        <w:t xml:space="preserve"> to telomere length through the activation of telomerase (39).</w:t>
      </w:r>
      <w:r w:rsidRPr="00C7059D">
        <w:t xml:space="preserve"> </w:t>
      </w:r>
      <w:proofErr w:type="gramStart"/>
      <w:r w:rsidRPr="00C7059D">
        <w:t>Werner et al. reported that aerobic endurance subjects (</w:t>
      </w:r>
      <w:proofErr w:type="spellStart"/>
      <w:r w:rsidRPr="00C7059D">
        <w:t>e.g</w:t>
      </w:r>
      <w:proofErr w:type="spellEnd"/>
      <w:r w:rsidRPr="00C7059D">
        <w:t xml:space="preserve"> continuous running) exhibited increased telomerase activity and telomere-stabilizing proteins compared with untrained controls, which contributes to chromosomal stability and integrity (40).On th</w:t>
      </w:r>
      <w:r w:rsidRPr="00C7059D">
        <w:t xml:space="preserve">e other hand, individuals who engaged in long-term aerobic exercise have significantly improved body mass index and decreased low-density lipoprotein values(41), which is beneficial for maintaining telomere length through the modulation of </w:t>
      </w:r>
      <w:proofErr w:type="spellStart"/>
      <w:r w:rsidRPr="00C7059D">
        <w:t>shelterin</w:t>
      </w:r>
      <w:proofErr w:type="spellEnd"/>
      <w:r w:rsidRPr="00C7059D">
        <w:t xml:space="preserve"> and te</w:t>
      </w:r>
      <w:r w:rsidRPr="00C7059D">
        <w:t>lomerase dynamics (42, 43).</w:t>
      </w:r>
      <w:proofErr w:type="gramEnd"/>
      <w:r w:rsidRPr="00C7059D">
        <w:t xml:space="preserve"> In the current study, however, subgroup analysis did not find that aerobic exercise </w:t>
      </w:r>
      <w:proofErr w:type="gramStart"/>
      <w:r w:rsidRPr="00C7059D">
        <w:t>was positively related</w:t>
      </w:r>
      <w:proofErr w:type="gramEnd"/>
      <w:r w:rsidRPr="00C7059D">
        <w:t xml:space="preserve"> to longer telomere length. The source of this discrepancy </w:t>
      </w:r>
      <w:proofErr w:type="gramStart"/>
      <w:r w:rsidRPr="00C7059D">
        <w:t>may be attributed</w:t>
      </w:r>
      <w:proofErr w:type="gramEnd"/>
      <w:r w:rsidRPr="00C7059D">
        <w:t xml:space="preserve"> to differences in the intensity and duration </w:t>
      </w:r>
      <w:r w:rsidRPr="00C7059D">
        <w:t xml:space="preserve">of aerobic exercise, participant genetic diversity, sample size, and physical activity measurements. </w:t>
      </w:r>
    </w:p>
    <w:p w:rsidR="00884F9F" w:rsidRPr="00C7059D" w:rsidRDefault="009F1431" w:rsidP="00C7059D">
      <w:r w:rsidRPr="00C7059D">
        <w:t xml:space="preserve">Some studies have reported a positive relationship between longer telomere length and other types of exercise when subgroup analysis </w:t>
      </w:r>
      <w:proofErr w:type="gramStart"/>
      <w:r w:rsidRPr="00C7059D">
        <w:t>was performed</w:t>
      </w:r>
      <w:proofErr w:type="gramEnd"/>
      <w:r w:rsidRPr="00C7059D">
        <w:t xml:space="preserve"> accordi</w:t>
      </w:r>
      <w:r w:rsidRPr="00C7059D">
        <w:t>ng to type of exercise, such as resistance exercise and yoga. Resistance exercise is also positively associated with telomere length, although there has been only one study reporting the effect of resistance training on telomere length (43). Resistance exe</w:t>
      </w:r>
      <w:r w:rsidRPr="00C7059D">
        <w:t xml:space="preserve">rcise not only diminished the burden of oxidative stress and inflammation, </w:t>
      </w:r>
      <w:proofErr w:type="gramStart"/>
      <w:r w:rsidRPr="00C7059D">
        <w:t>but</w:t>
      </w:r>
      <w:proofErr w:type="gramEnd"/>
      <w:r w:rsidRPr="00C7059D">
        <w:t xml:space="preserve"> was also associated with a higher level of satellite cell recruitment and promoted type II muscle </w:t>
      </w:r>
      <w:proofErr w:type="spellStart"/>
      <w:r w:rsidRPr="00C7059D">
        <w:t>fibre</w:t>
      </w:r>
      <w:proofErr w:type="spellEnd"/>
      <w:r w:rsidRPr="00C7059D">
        <w:t xml:space="preserve"> hyperplasia and hypertrophy (44). In addition, individuals with </w:t>
      </w:r>
      <w:proofErr w:type="spellStart"/>
      <w:r w:rsidRPr="00C7059D">
        <w:t>sarcopaen</w:t>
      </w:r>
      <w:r w:rsidRPr="00C7059D">
        <w:t>ia</w:t>
      </w:r>
      <w:proofErr w:type="spellEnd"/>
      <w:r w:rsidRPr="00C7059D">
        <w:t xml:space="preserve"> exhibited lower walking speed and grip strength due to low muscle mass (45, 46). Compared with non-</w:t>
      </w:r>
      <w:proofErr w:type="spellStart"/>
      <w:r w:rsidRPr="00C7059D">
        <w:t>sarcopaenia</w:t>
      </w:r>
      <w:proofErr w:type="spellEnd"/>
      <w:r w:rsidRPr="00C7059D">
        <w:t xml:space="preserve"> patients, telomere lengths were shorter in older outpatients with </w:t>
      </w:r>
      <w:proofErr w:type="spellStart"/>
      <w:r w:rsidRPr="00C7059D">
        <w:t>sarcopaenia</w:t>
      </w:r>
      <w:proofErr w:type="spellEnd"/>
      <w:r w:rsidRPr="00C7059D">
        <w:t xml:space="preserve"> (47). Resistance exercise </w:t>
      </w:r>
      <w:proofErr w:type="gramStart"/>
      <w:r w:rsidRPr="00C7059D">
        <w:t>has been shown</w:t>
      </w:r>
      <w:proofErr w:type="gramEnd"/>
      <w:r w:rsidRPr="00C7059D">
        <w:t xml:space="preserve"> to be effective in impr</w:t>
      </w:r>
      <w:r w:rsidRPr="00C7059D">
        <w:t xml:space="preserve">oving </w:t>
      </w:r>
      <w:proofErr w:type="spellStart"/>
      <w:r w:rsidRPr="00C7059D">
        <w:t>sarcopaenia</w:t>
      </w:r>
      <w:proofErr w:type="spellEnd"/>
      <w:r w:rsidRPr="00C7059D">
        <w:t xml:space="preserve"> status and reducing the risk of functional decline (48, 49). Yoga, which includes breathing exercises and meditation, </w:t>
      </w:r>
      <w:proofErr w:type="gramStart"/>
      <w:r w:rsidRPr="00C7059D">
        <w:t>was also found</w:t>
      </w:r>
      <w:proofErr w:type="gramEnd"/>
      <w:r w:rsidRPr="00C7059D">
        <w:t xml:space="preserve"> to be positively associated with telomere length. Breathing exercises and meditative components </w:t>
      </w:r>
      <w:proofErr w:type="gramStart"/>
      <w:r w:rsidRPr="00C7059D">
        <w:t>have been</w:t>
      </w:r>
      <w:r w:rsidRPr="00C7059D">
        <w:t xml:space="preserve"> shown</w:t>
      </w:r>
      <w:proofErr w:type="gramEnd"/>
      <w:r w:rsidRPr="00C7059D">
        <w:t xml:space="preserve"> to have positive effects on psychological health, including alleviation of stress, anxiety and depression, which are significantly associated with shortened telomere length (50, 51).</w:t>
      </w:r>
    </w:p>
    <w:p w:rsidR="00884F9F" w:rsidRPr="00C7059D" w:rsidRDefault="009F1431" w:rsidP="00C7059D">
      <w:r w:rsidRPr="00C7059D">
        <w:t>In addition, in subgroup analysis according to age, the current st</w:t>
      </w:r>
      <w:r w:rsidRPr="00C7059D">
        <w:t xml:space="preserve">udy found that exercise had a positive effect on leukocyte telomere length in younger individuals, but not in elderly subjects. Some researchers found that exercise did not positively affect leukocyte telomere length in a group of young subjects (33, 38). </w:t>
      </w:r>
      <w:r w:rsidRPr="00C7059D">
        <w:t xml:space="preserve">However, another study involving healthy adolescents found that exercise resulted in increased leukocyte telomere length (51). This discrepancy </w:t>
      </w:r>
      <w:proofErr w:type="gramStart"/>
      <w:r w:rsidRPr="00C7059D">
        <w:t>may be attributed</w:t>
      </w:r>
      <w:proofErr w:type="gramEnd"/>
      <w:r w:rsidRPr="00C7059D">
        <w:t xml:space="preserve"> to differences in sample size and methods of telomere measurement and, perhaps, selection bias</w:t>
      </w:r>
      <w:r w:rsidRPr="00C7059D">
        <w:t xml:space="preserve"> in these studies. </w:t>
      </w:r>
    </w:p>
    <w:p w:rsidR="00884F9F" w:rsidRPr="00C7059D" w:rsidRDefault="009F1431" w:rsidP="00C7059D">
      <w:r w:rsidRPr="00C7059D">
        <w:t xml:space="preserve">The current study has several limitations that </w:t>
      </w:r>
      <w:proofErr w:type="gramStart"/>
      <w:r w:rsidRPr="00C7059D">
        <w:t>should be addressed</w:t>
      </w:r>
      <w:proofErr w:type="gramEnd"/>
      <w:r w:rsidRPr="00C7059D">
        <w:t xml:space="preserve">. First, the strength of evidence </w:t>
      </w:r>
      <w:proofErr w:type="gramStart"/>
      <w:r w:rsidRPr="00C7059D">
        <w:t>may be weakened</w:t>
      </w:r>
      <w:proofErr w:type="gramEnd"/>
      <w:r w:rsidRPr="00C7059D">
        <w:t xml:space="preserve"> due to deficiency of data in some studies, and differences in tissue sources, sample size and methods of evaluation of t</w:t>
      </w:r>
      <w:r w:rsidRPr="00C7059D">
        <w:t xml:space="preserve">elomeres. Secondly, it was not possible to perform formal subgroup analysis </w:t>
      </w:r>
      <w:r w:rsidRPr="00C7059D">
        <w:lastRenderedPageBreak/>
        <w:t xml:space="preserve">according to age, except for the elderly group, because age varied widely across the included studies. Thus, the current study could not provide sufficient evidence to support the </w:t>
      </w:r>
      <w:r w:rsidRPr="00C7059D">
        <w:t xml:space="preserve">association between exercise and telomere length according to age. Finally, the pooled synthesis of observational studies in this meta-analysis may have limited the quality of evidence compared with larger, randomized controlled trials. </w:t>
      </w:r>
    </w:p>
    <w:p w:rsidR="00884F9F" w:rsidRPr="00C7059D" w:rsidRDefault="009F1431" w:rsidP="00C7059D">
      <w:r w:rsidRPr="00C7059D">
        <w:t>Conclusion</w:t>
      </w:r>
    </w:p>
    <w:p w:rsidR="00884F9F" w:rsidRPr="00C7059D" w:rsidRDefault="009F1431" w:rsidP="00C7059D">
      <w:r w:rsidRPr="00C7059D">
        <w:t>Compare</w:t>
      </w:r>
      <w:r w:rsidRPr="00C7059D">
        <w:t xml:space="preserve">d with inactive individuals, active subjects had longer telomere lengths, especially those who engaged in moderate and robust physical exercise. Further prospective, large, randomized controlled studies </w:t>
      </w:r>
      <w:proofErr w:type="gramStart"/>
      <w:r w:rsidRPr="00C7059D">
        <w:t>are needed</w:t>
      </w:r>
      <w:proofErr w:type="gramEnd"/>
      <w:r w:rsidRPr="00C7059D">
        <w:t xml:space="preserve"> to determine the effect of different types</w:t>
      </w:r>
      <w:r w:rsidRPr="00C7059D">
        <w:t xml:space="preserve"> of physical activity on telomere length.</w:t>
      </w:r>
    </w:p>
    <w:p w:rsidR="00884F9F" w:rsidRPr="00C7059D" w:rsidRDefault="009F1431" w:rsidP="00C7059D">
      <w:r w:rsidRPr="00C7059D">
        <mc:AlternateContent>
          <mc:Choice Requires="wpg">
            <w:drawing>
              <wp:anchor distT="0" distB="0" distL="114300" distR="114300" simplePos="0" relativeHeight="251676672" behindDoc="1" locked="0" layoutInCell="1" allowOverlap="1">
                <wp:simplePos x="0" y="0"/>
                <wp:positionH relativeFrom="column">
                  <wp:posOffset>593029</wp:posOffset>
                </wp:positionH>
                <wp:positionV relativeFrom="paragraph">
                  <wp:posOffset>-68413</wp:posOffset>
                </wp:positionV>
                <wp:extent cx="1730591" cy="223825"/>
                <wp:effectExtent l="0" t="0" r="0" b="0"/>
                <wp:wrapNone/>
                <wp:docPr id="12438" name="Group 12438"/>
                <wp:cNvGraphicFramePr/>
                <a:graphic xmlns:a="http://schemas.openxmlformats.org/drawingml/2006/main">
                  <a:graphicData uri="http://schemas.microsoft.com/office/word/2010/wordprocessingGroup">
                    <wpg:wgp>
                      <wpg:cNvGrpSpPr/>
                      <wpg:grpSpPr>
                        <a:xfrm>
                          <a:off x="0" y="0"/>
                          <a:ext cx="1730591" cy="223825"/>
                          <a:chOff x="0" y="0"/>
                          <a:chExt cx="1730591" cy="223825"/>
                        </a:xfrm>
                      </wpg:grpSpPr>
                      <wps:wsp>
                        <wps:cNvPr id="1109" name="Shape 1109"/>
                        <wps:cNvSpPr/>
                        <wps:spPr>
                          <a:xfrm>
                            <a:off x="0" y="0"/>
                            <a:ext cx="1730591" cy="223825"/>
                          </a:xfrm>
                          <a:custGeom>
                            <a:avLst/>
                            <a:gdLst/>
                            <a:ahLst/>
                            <a:cxnLst/>
                            <a:rect l="0" t="0" r="0" b="0"/>
                            <a:pathLst>
                              <a:path w="1730591" h="223825">
                                <a:moveTo>
                                  <a:pt x="82207" y="0"/>
                                </a:moveTo>
                                <a:lnTo>
                                  <a:pt x="1648384" y="0"/>
                                </a:lnTo>
                                <a:cubicBezTo>
                                  <a:pt x="1730591" y="0"/>
                                  <a:pt x="1730591" y="82207"/>
                                  <a:pt x="1730591" y="82207"/>
                                </a:cubicBezTo>
                                <a:lnTo>
                                  <a:pt x="1730591" y="141618"/>
                                </a:lnTo>
                                <a:cubicBezTo>
                                  <a:pt x="1730591" y="223825"/>
                                  <a:pt x="1648384" y="223825"/>
                                  <a:pt x="1648384" y="223825"/>
                                </a:cubicBezTo>
                                <a:lnTo>
                                  <a:pt x="82207" y="223825"/>
                                </a:lnTo>
                                <a:cubicBezTo>
                                  <a:pt x="0" y="223825"/>
                                  <a:pt x="0" y="141618"/>
                                  <a:pt x="0" y="141618"/>
                                </a:cubicBezTo>
                                <a:lnTo>
                                  <a:pt x="0" y="82207"/>
                                </a:lnTo>
                                <a:cubicBezTo>
                                  <a:pt x="0" y="0"/>
                                  <a:pt x="82207" y="0"/>
                                  <a:pt x="82207" y="0"/>
                                </a:cubicBezTo>
                                <a:close/>
                              </a:path>
                            </a:pathLst>
                          </a:custGeom>
                          <a:ln w="0" cap="flat">
                            <a:miter lim="127000"/>
                          </a:ln>
                        </wps:spPr>
                        <wps:style>
                          <a:lnRef idx="0">
                            <a:srgbClr val="000000">
                              <a:alpha val="0"/>
                            </a:srgbClr>
                          </a:lnRef>
                          <a:fillRef idx="1">
                            <a:srgbClr val="D7E8F1"/>
                          </a:fillRef>
                          <a:effectRef idx="0">
                            <a:scrgbClr r="0" g="0" b="0"/>
                          </a:effectRef>
                          <a:fontRef idx="none"/>
                        </wps:style>
                        <wps:bodyPr/>
                      </wps:wsp>
                      <wps:wsp>
                        <wps:cNvPr id="1110" name="Shape 1110"/>
                        <wps:cNvSpPr/>
                        <wps:spPr>
                          <a:xfrm>
                            <a:off x="0" y="0"/>
                            <a:ext cx="1730591" cy="223825"/>
                          </a:xfrm>
                          <a:custGeom>
                            <a:avLst/>
                            <a:gdLst/>
                            <a:ahLst/>
                            <a:cxnLst/>
                            <a:rect l="0" t="0" r="0" b="0"/>
                            <a:pathLst>
                              <a:path w="1730591" h="223825">
                                <a:moveTo>
                                  <a:pt x="82207" y="0"/>
                                </a:moveTo>
                                <a:cubicBezTo>
                                  <a:pt x="82207" y="0"/>
                                  <a:pt x="0" y="0"/>
                                  <a:pt x="0" y="82207"/>
                                </a:cubicBezTo>
                                <a:lnTo>
                                  <a:pt x="0" y="141618"/>
                                </a:lnTo>
                                <a:cubicBezTo>
                                  <a:pt x="0" y="141618"/>
                                  <a:pt x="0" y="223825"/>
                                  <a:pt x="82207" y="223825"/>
                                </a:cubicBezTo>
                                <a:lnTo>
                                  <a:pt x="1648384" y="223825"/>
                                </a:lnTo>
                                <a:cubicBezTo>
                                  <a:pt x="1648384" y="223825"/>
                                  <a:pt x="1730591" y="223825"/>
                                  <a:pt x="1730591" y="141618"/>
                                </a:cubicBezTo>
                                <a:lnTo>
                                  <a:pt x="1730591" y="82207"/>
                                </a:lnTo>
                                <a:cubicBezTo>
                                  <a:pt x="1730591" y="82207"/>
                                  <a:pt x="1730591" y="0"/>
                                  <a:pt x="1648384" y="0"/>
                                </a:cubicBezTo>
                                <a:lnTo>
                                  <a:pt x="82207" y="0"/>
                                </a:lnTo>
                                <a:close/>
                              </a:path>
                            </a:pathLst>
                          </a:custGeom>
                          <a:ln w="12700" cap="flat">
                            <a:miter lim="100000"/>
                          </a:ln>
                        </wps:spPr>
                        <wps:style>
                          <a:lnRef idx="1">
                            <a:srgbClr val="FFFEFD"/>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438" style="width:136.267pt;height:17.624pt;position:absolute;z-index:-2147483548;mso-position-horizontal-relative:text;mso-position-horizontal:absolute;margin-left:46.6952pt;mso-position-vertical-relative:text;margin-top:-5.3869pt;" coordsize="17305,2238">
                <v:shape id="Shape 1109" style="position:absolute;width:17305;height:2238;left:0;top:0;" coordsize="1730591,223825" path="m82207,0l1648384,0c1730591,0,1730591,82207,1730591,82207l1730591,141618c1730591,223825,1648384,223825,1648384,223825l82207,223825c0,223825,0,141618,0,141618l0,82207c0,0,82207,0,82207,0x">
                  <v:stroke weight="0pt" endcap="flat" joinstyle="miter" miterlimit="10" on="false" color="#000000" opacity="0"/>
                  <v:fill on="true" color="#d7e8f1"/>
                </v:shape>
                <v:shape id="Shape 1110" style="position:absolute;width:17305;height:2238;left:0;top:0;" coordsize="1730591,223825" path="m82207,0c82207,0,0,0,0,82207l0,141618c0,141618,0,223825,82207,223825l1648384,223825c1648384,223825,1730591,223825,1730591,141618l1730591,82207c1730591,82207,1730591,0,1648384,0l82207,0x">
                  <v:stroke weight="1pt" endcap="flat" joinstyle="miter" miterlimit="4" on="true" color="#fffefd"/>
                  <v:fill on="false" color="#000000" opacity="0"/>
                </v:shape>
              </v:group>
            </w:pict>
          </mc:Fallback>
        </mc:AlternateContent>
      </w:r>
      <w:r w:rsidRPr="00C7059D">
        <w:t>ACKNOWLEDGEMENTS</w:t>
      </w:r>
    </w:p>
    <w:p w:rsidR="00884F9F" w:rsidRPr="00C7059D" w:rsidRDefault="009F1431" w:rsidP="00C7059D">
      <w:r w:rsidRPr="00C7059D">
        <w:t xml:space="preserve">The authors thank the staff of the National Clinical Research Center of Geriatrics, West China Hospital, Sichuan University, Chengdu, Sichuan Province, </w:t>
      </w:r>
      <w:proofErr w:type="gramStart"/>
      <w:r w:rsidRPr="00C7059D">
        <w:t>China</w:t>
      </w:r>
      <w:proofErr w:type="gramEnd"/>
      <w:r w:rsidRPr="00C7059D">
        <w:t xml:space="preserve">. </w:t>
      </w:r>
    </w:p>
    <w:p w:rsidR="00884F9F" w:rsidRPr="00C7059D" w:rsidRDefault="009F1431" w:rsidP="00C7059D">
      <w:r w:rsidRPr="00C7059D">
        <w:t>The authors have no conflicts of interest to declare.</w:t>
      </w:r>
    </w:p>
    <w:p w:rsidR="00884F9F" w:rsidRPr="00C7059D" w:rsidRDefault="009F1431" w:rsidP="00C7059D">
      <w:r w:rsidRPr="00C7059D">
        <mc:AlternateContent>
          <mc:Choice Requires="wpg">
            <w:drawing>
              <wp:anchor distT="0" distB="0" distL="114300" distR="114300" simplePos="0" relativeHeight="251677696" behindDoc="1" locked="0" layoutInCell="1" allowOverlap="1">
                <wp:simplePos x="0" y="0"/>
                <wp:positionH relativeFrom="column">
                  <wp:posOffset>872405</wp:posOffset>
                </wp:positionH>
                <wp:positionV relativeFrom="paragraph">
                  <wp:posOffset>-72681</wp:posOffset>
                </wp:positionV>
                <wp:extent cx="1207618" cy="223825"/>
                <wp:effectExtent l="0" t="0" r="0" b="0"/>
                <wp:wrapNone/>
                <wp:docPr id="12437" name="Group 12437"/>
                <wp:cNvGraphicFramePr/>
                <a:graphic xmlns:a="http://schemas.openxmlformats.org/drawingml/2006/main">
                  <a:graphicData uri="http://schemas.microsoft.com/office/word/2010/wordprocessingGroup">
                    <wpg:wgp>
                      <wpg:cNvGrpSpPr/>
                      <wpg:grpSpPr>
                        <a:xfrm>
                          <a:off x="0" y="0"/>
                          <a:ext cx="1207618" cy="223825"/>
                          <a:chOff x="0" y="0"/>
                          <a:chExt cx="1207618" cy="223825"/>
                        </a:xfrm>
                      </wpg:grpSpPr>
                      <wps:wsp>
                        <wps:cNvPr id="1027" name="Shape 1027"/>
                        <wps:cNvSpPr/>
                        <wps:spPr>
                          <a:xfrm>
                            <a:off x="0" y="0"/>
                            <a:ext cx="1207618" cy="223825"/>
                          </a:xfrm>
                          <a:custGeom>
                            <a:avLst/>
                            <a:gdLst/>
                            <a:ahLst/>
                            <a:cxnLst/>
                            <a:rect l="0" t="0" r="0" b="0"/>
                            <a:pathLst>
                              <a:path w="1207618" h="223825">
                                <a:moveTo>
                                  <a:pt x="82207" y="0"/>
                                </a:moveTo>
                                <a:lnTo>
                                  <a:pt x="1125410" y="0"/>
                                </a:lnTo>
                                <a:cubicBezTo>
                                  <a:pt x="1207618" y="0"/>
                                  <a:pt x="1207618" y="82207"/>
                                  <a:pt x="1207618" y="82207"/>
                                </a:cubicBezTo>
                                <a:lnTo>
                                  <a:pt x="1207618" y="141618"/>
                                </a:lnTo>
                                <a:cubicBezTo>
                                  <a:pt x="1207618" y="223825"/>
                                  <a:pt x="1125410" y="223825"/>
                                  <a:pt x="1125410" y="223825"/>
                                </a:cubicBezTo>
                                <a:lnTo>
                                  <a:pt x="82207" y="223825"/>
                                </a:lnTo>
                                <a:cubicBezTo>
                                  <a:pt x="0" y="223825"/>
                                  <a:pt x="0" y="141618"/>
                                  <a:pt x="0" y="141618"/>
                                </a:cubicBezTo>
                                <a:lnTo>
                                  <a:pt x="0" y="82207"/>
                                </a:lnTo>
                                <a:cubicBezTo>
                                  <a:pt x="0" y="0"/>
                                  <a:pt x="82207" y="0"/>
                                  <a:pt x="82207" y="0"/>
                                </a:cubicBezTo>
                                <a:close/>
                              </a:path>
                            </a:pathLst>
                          </a:custGeom>
                          <a:ln w="0" cap="flat">
                            <a:miter lim="127000"/>
                          </a:ln>
                        </wps:spPr>
                        <wps:style>
                          <a:lnRef idx="0">
                            <a:srgbClr val="000000">
                              <a:alpha val="0"/>
                            </a:srgbClr>
                          </a:lnRef>
                          <a:fillRef idx="1">
                            <a:srgbClr val="D7E8F1"/>
                          </a:fillRef>
                          <a:effectRef idx="0">
                            <a:scrgbClr r="0" g="0" b="0"/>
                          </a:effectRef>
                          <a:fontRef idx="none"/>
                        </wps:style>
                        <wps:bodyPr/>
                      </wps:wsp>
                      <wps:wsp>
                        <wps:cNvPr id="1028" name="Shape 1028"/>
                        <wps:cNvSpPr/>
                        <wps:spPr>
                          <a:xfrm>
                            <a:off x="0" y="0"/>
                            <a:ext cx="1207618" cy="223825"/>
                          </a:xfrm>
                          <a:custGeom>
                            <a:avLst/>
                            <a:gdLst/>
                            <a:ahLst/>
                            <a:cxnLst/>
                            <a:rect l="0" t="0" r="0" b="0"/>
                            <a:pathLst>
                              <a:path w="1207618" h="223825">
                                <a:moveTo>
                                  <a:pt x="82207" y="0"/>
                                </a:moveTo>
                                <a:cubicBezTo>
                                  <a:pt x="82207" y="0"/>
                                  <a:pt x="0" y="0"/>
                                  <a:pt x="0" y="82207"/>
                                </a:cubicBezTo>
                                <a:lnTo>
                                  <a:pt x="0" y="141618"/>
                                </a:lnTo>
                                <a:cubicBezTo>
                                  <a:pt x="0" y="141618"/>
                                  <a:pt x="0" y="223825"/>
                                  <a:pt x="82207" y="223825"/>
                                </a:cubicBezTo>
                                <a:lnTo>
                                  <a:pt x="1125410" y="223825"/>
                                </a:lnTo>
                                <a:cubicBezTo>
                                  <a:pt x="1125410" y="223825"/>
                                  <a:pt x="1207618" y="223825"/>
                                  <a:pt x="1207618" y="141618"/>
                                </a:cubicBezTo>
                                <a:lnTo>
                                  <a:pt x="1207618" y="82207"/>
                                </a:lnTo>
                                <a:cubicBezTo>
                                  <a:pt x="1207618" y="82207"/>
                                  <a:pt x="1207618" y="0"/>
                                  <a:pt x="1125410" y="0"/>
                                </a:cubicBezTo>
                                <a:lnTo>
                                  <a:pt x="82207" y="0"/>
                                </a:lnTo>
                                <a:close/>
                              </a:path>
                            </a:pathLst>
                          </a:custGeom>
                          <a:ln w="12700" cap="flat">
                            <a:miter lim="100000"/>
                          </a:ln>
                        </wps:spPr>
                        <wps:style>
                          <a:lnRef idx="1">
                            <a:srgbClr val="FFFEFD"/>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437" style="width:95.088pt;height:17.624pt;position:absolute;z-index:-2147483630;mso-position-horizontal-relative:text;mso-position-horizontal:absolute;margin-left:68.6933pt;mso-position-vertical-relative:text;margin-top:-5.72296pt;" coordsize="12076,2238">
                <v:shape id="Shape 1027" style="position:absolute;width:12076;height:2238;left:0;top:0;" coordsize="1207618,223825" path="m82207,0l1125410,0c1207618,0,1207618,82207,1207618,82207l1207618,141618c1207618,223825,1125410,223825,1125410,223825l82207,223825c0,223825,0,141618,0,141618l0,82207c0,0,82207,0,82207,0x">
                  <v:stroke weight="0pt" endcap="flat" joinstyle="miter" miterlimit="10" on="false" color="#000000" opacity="0"/>
                  <v:fill on="true" color="#d7e8f1"/>
                </v:shape>
                <v:shape id="Shape 1028" style="position:absolute;width:12076;height:2238;left:0;top:0;" coordsize="1207618,223825" path="m82207,0c82207,0,0,0,0,82207l0,141618c0,141618,0,223825,82207,223825l1125410,223825c1125410,223825,1207618,223825,1207618,141618l1207618,82207c1207618,82207,1207618,0,1125410,0l82207,0x">
                  <v:stroke weight="1pt" endcap="flat" joinstyle="miter" miterlimit="4" on="true" color="#fffefd"/>
                  <v:fill on="false" color="#000000" opacity="0"/>
                </v:shape>
              </v:group>
            </w:pict>
          </mc:Fallback>
        </mc:AlternateContent>
      </w:r>
      <w:r w:rsidRPr="00C7059D">
        <w:t>REFERENCES</w:t>
      </w:r>
    </w:p>
    <w:p w:rsidR="00884F9F" w:rsidRPr="00C7059D" w:rsidRDefault="009F1431" w:rsidP="00C7059D">
      <w:r w:rsidRPr="00C7059D">
        <w:t>Yao Y, Dai W. Genomic instability and cancer. J Carcinogen Mutagen 2014; 5: 1000165.</w:t>
      </w:r>
    </w:p>
    <w:p w:rsidR="00884F9F" w:rsidRPr="00C7059D" w:rsidRDefault="009F1431" w:rsidP="00C7059D">
      <w:r w:rsidRPr="00C7059D">
        <w:t xml:space="preserve">Blackburn EH. Switching and signaling at the telomere. </w:t>
      </w:r>
    </w:p>
    <w:p w:rsidR="00884F9F" w:rsidRPr="00C7059D" w:rsidRDefault="009F1431" w:rsidP="00C7059D">
      <w:r w:rsidRPr="00C7059D">
        <w:t>Cell 2001; 106: 661– 673.</w:t>
      </w:r>
    </w:p>
    <w:p w:rsidR="00884F9F" w:rsidRPr="00C7059D" w:rsidRDefault="009F1431" w:rsidP="00C7059D">
      <w:r w:rsidRPr="00C7059D">
        <w:t>Effect of different lev</w:t>
      </w:r>
      <w:r w:rsidRPr="00C7059D">
        <w:t>els of exercise on telomere length</w:t>
      </w:r>
      <w:r w:rsidRPr="00C7059D">
        <w:tab/>
      </w:r>
      <w:r w:rsidRPr="00C7059D">
        <w:t>477</w:t>
      </w:r>
    </w:p>
    <w:p w:rsidR="00884F9F" w:rsidRPr="00C7059D" w:rsidRDefault="009F1431" w:rsidP="00C7059D">
      <w:r w:rsidRPr="00C7059D">
        <mc:AlternateContent>
          <mc:Choice Requires="wpg">
            <w:drawing>
              <wp:anchor distT="0" distB="0" distL="114300" distR="114300" simplePos="0" relativeHeight="251678720" behindDoc="0" locked="0" layoutInCell="1" allowOverlap="1">
                <wp:simplePos x="0" y="0"/>
                <wp:positionH relativeFrom="page">
                  <wp:posOffset>208831</wp:posOffset>
                </wp:positionH>
                <wp:positionV relativeFrom="page">
                  <wp:posOffset>4709268</wp:posOffset>
                </wp:positionV>
                <wp:extent cx="246683" cy="542600"/>
                <wp:effectExtent l="0" t="0" r="0" b="0"/>
                <wp:wrapSquare wrapText="bothSides"/>
                <wp:docPr id="12434" name="Group 12434"/>
                <wp:cNvGraphicFramePr/>
                <a:graphic xmlns:a="http://schemas.openxmlformats.org/drawingml/2006/main">
                  <a:graphicData uri="http://schemas.microsoft.com/office/word/2010/wordprocessingGroup">
                    <wpg:wgp>
                      <wpg:cNvGrpSpPr/>
                      <wpg:grpSpPr>
                        <a:xfrm>
                          <a:off x="0" y="0"/>
                          <a:ext cx="246683" cy="542600"/>
                          <a:chOff x="0" y="0"/>
                          <a:chExt cx="246683" cy="542600"/>
                        </a:xfrm>
                      </wpg:grpSpPr>
                      <wps:wsp>
                        <wps:cNvPr id="1010" name="Rectangle 1010"/>
                        <wps:cNvSpPr/>
                        <wps:spPr>
                          <a:xfrm rot="-5399999">
                            <a:off x="-196784" y="17727"/>
                            <a:ext cx="721658" cy="328088"/>
                          </a:xfrm>
                          <a:prstGeom prst="rect">
                            <a:avLst/>
                          </a:prstGeom>
                          <a:ln>
                            <a:noFill/>
                          </a:ln>
                        </wps:spPr>
                        <wps:txbx>
                          <w:txbxContent>
                            <w:p w:rsidR="00884F9F" w:rsidRDefault="009F1431">
                              <w:r>
                                <w:rPr>
                                  <w:color w:val="304C8D"/>
                                  <w:sz w:val="40"/>
                                </w:rPr>
                                <w:t>JRM</w:t>
                              </w:r>
                            </w:p>
                          </w:txbxContent>
                        </wps:txbx>
                        <wps:bodyPr horzOverflow="overflow" vert="horz" lIns="0" tIns="0" rIns="0" bIns="0" rtlCol="0">
                          <a:noAutofit/>
                        </wps:bodyPr>
                      </wps:wsp>
                    </wpg:wgp>
                  </a:graphicData>
                </a:graphic>
              </wp:anchor>
            </w:drawing>
          </mc:Choice>
          <mc:Fallback xmlns:a="http://schemas.openxmlformats.org/drawingml/2006/main">
            <w:pict>
              <v:group id="Group 12434" style="width:19.4238pt;height:42.7244pt;position:absolute;mso-position-horizontal-relative:page;mso-position-horizontal:absolute;margin-left:16.4434pt;mso-position-vertical-relative:page;margin-top:370.809pt;" coordsize="2466,5426">
                <v:rect id="Rectangle 1010" style="position:absolute;width:7216;height:3280;left:-1967;top:177;rotation:270;" filled="f" stroked="f">
                  <v:textbox inset="0,0,0,0" style="layout-flow:vertical;mso-layout-flow-alt:bottom-to-top">
                    <w:txbxContent>
                      <w:p>
                        <w:pPr>
                          <w:spacing w:before="0" w:after="160" w:line="259" w:lineRule="auto"/>
                        </w:pPr>
                        <w:r>
                          <w:rPr>
                            <w:rFonts w:cs="Calibri" w:hAnsi="Calibri" w:eastAsia="Calibri" w:ascii="Calibri"/>
                            <w:color w:val="304c8d"/>
                            <w:sz w:val="40"/>
                          </w:rPr>
                          <w:t xml:space="preserve">JRM</w:t>
                        </w:r>
                      </w:p>
                    </w:txbxContent>
                  </v:textbox>
                </v:rect>
                <w10:wrap type="square"/>
              </v:group>
            </w:pict>
          </mc:Fallback>
        </mc:AlternateContent>
      </w:r>
      <w:r w:rsidRPr="00C7059D">
        <mc:AlternateContent>
          <mc:Choice Requires="wpg">
            <w:drawing>
              <wp:anchor distT="0" distB="0" distL="114300" distR="114300" simplePos="0" relativeHeight="251679744" behindDoc="0" locked="0" layoutInCell="1" allowOverlap="1">
                <wp:simplePos x="0" y="0"/>
                <wp:positionH relativeFrom="page">
                  <wp:posOffset>228305</wp:posOffset>
                </wp:positionH>
                <wp:positionV relativeFrom="page">
                  <wp:posOffset>1758500</wp:posOffset>
                </wp:positionV>
                <wp:extent cx="187424" cy="2306990"/>
                <wp:effectExtent l="0" t="0" r="0" b="0"/>
                <wp:wrapSquare wrapText="bothSides"/>
                <wp:docPr id="12435" name="Group 12435"/>
                <wp:cNvGraphicFramePr/>
                <a:graphic xmlns:a="http://schemas.openxmlformats.org/drawingml/2006/main">
                  <a:graphicData uri="http://schemas.microsoft.com/office/word/2010/wordprocessingGroup">
                    <wpg:wgp>
                      <wpg:cNvGrpSpPr/>
                      <wpg:grpSpPr>
                        <a:xfrm>
                          <a:off x="0" y="0"/>
                          <a:ext cx="187424" cy="2306990"/>
                          <a:chOff x="0" y="0"/>
                          <a:chExt cx="187424" cy="2306990"/>
                        </a:xfrm>
                      </wpg:grpSpPr>
                      <wps:wsp>
                        <wps:cNvPr id="1012" name="Rectangle 1012"/>
                        <wps:cNvSpPr/>
                        <wps:spPr>
                          <a:xfrm rot="-5399999">
                            <a:off x="47669" y="2105385"/>
                            <a:ext cx="153935" cy="249274"/>
                          </a:xfrm>
                          <a:prstGeom prst="rect">
                            <a:avLst/>
                          </a:prstGeom>
                          <a:ln>
                            <a:noFill/>
                          </a:ln>
                        </wps:spPr>
                        <wps:txbx>
                          <w:txbxContent>
                            <w:p w:rsidR="00884F9F" w:rsidRDefault="009F1431">
                              <w:r>
                                <w:rPr>
                                  <w:b/>
                                  <w:color w:val="FFFEFD"/>
                                  <w:sz w:val="32"/>
                                </w:rPr>
                                <w:t>J</w:t>
                              </w:r>
                            </w:p>
                          </w:txbxContent>
                        </wps:txbx>
                        <wps:bodyPr horzOverflow="overflow" vert="horz" lIns="0" tIns="0" rIns="0" bIns="0" rtlCol="0">
                          <a:noAutofit/>
                        </wps:bodyPr>
                      </wps:wsp>
                      <wps:wsp>
                        <wps:cNvPr id="1013" name="Rectangle 1013"/>
                        <wps:cNvSpPr/>
                        <wps:spPr>
                          <a:xfrm rot="-5399999">
                            <a:off x="-276182" y="1703275"/>
                            <a:ext cx="812269" cy="163586"/>
                          </a:xfrm>
                          <a:prstGeom prst="rect">
                            <a:avLst/>
                          </a:prstGeom>
                          <a:ln>
                            <a:noFill/>
                          </a:ln>
                        </wps:spPr>
                        <wps:txbx>
                          <w:txbxContent>
                            <w:p w:rsidR="00884F9F" w:rsidRDefault="009F1431">
                              <w:proofErr w:type="spellStart"/>
                              <w:proofErr w:type="gramStart"/>
                              <w:r>
                                <w:rPr>
                                  <w:b/>
                                  <w:color w:val="FFFEFD"/>
                                  <w:sz w:val="21"/>
                                </w:rPr>
                                <w:t>ournal</w:t>
                              </w:r>
                              <w:proofErr w:type="spellEnd"/>
                              <w:proofErr w:type="gramEnd"/>
                              <w:r>
                                <w:rPr>
                                  <w:b/>
                                  <w:color w:val="FFFEFD"/>
                                  <w:spacing w:val="-241"/>
                                  <w:sz w:val="21"/>
                                </w:rPr>
                                <w:t xml:space="preserve"> </w:t>
                              </w:r>
                              <w:r>
                                <w:rPr>
                                  <w:b/>
                                  <w:color w:val="FFFEFD"/>
                                  <w:sz w:val="21"/>
                                </w:rPr>
                                <w:t>of</w:t>
                              </w:r>
                              <w:r>
                                <w:rPr>
                                  <w:b/>
                                  <w:color w:val="FFFEFD"/>
                                  <w:spacing w:val="-47"/>
                                  <w:sz w:val="21"/>
                                </w:rPr>
                                <w:t xml:space="preserve"> </w:t>
                              </w:r>
                            </w:p>
                          </w:txbxContent>
                        </wps:txbx>
                        <wps:bodyPr horzOverflow="overflow" vert="horz" lIns="0" tIns="0" rIns="0" bIns="0" rtlCol="0">
                          <a:noAutofit/>
                        </wps:bodyPr>
                      </wps:wsp>
                      <wps:wsp>
                        <wps:cNvPr id="1014" name="Rectangle 1014"/>
                        <wps:cNvSpPr/>
                        <wps:spPr>
                          <a:xfrm rot="-5399999">
                            <a:off x="34726" y="1366157"/>
                            <a:ext cx="179823" cy="249274"/>
                          </a:xfrm>
                          <a:prstGeom prst="rect">
                            <a:avLst/>
                          </a:prstGeom>
                          <a:ln>
                            <a:noFill/>
                          </a:ln>
                        </wps:spPr>
                        <wps:txbx>
                          <w:txbxContent>
                            <w:p w:rsidR="00884F9F" w:rsidRDefault="009F1431">
                              <w:r>
                                <w:rPr>
                                  <w:b/>
                                  <w:color w:val="FFFEFD"/>
                                  <w:sz w:val="32"/>
                                </w:rPr>
                                <w:t>R</w:t>
                              </w:r>
                            </w:p>
                          </w:txbxContent>
                        </wps:txbx>
                        <wps:bodyPr horzOverflow="overflow" vert="horz" lIns="0" tIns="0" rIns="0" bIns="0" rtlCol="0">
                          <a:noAutofit/>
                        </wps:bodyPr>
                      </wps:wsp>
                      <wps:wsp>
                        <wps:cNvPr id="1015" name="Rectangle 1015"/>
                        <wps:cNvSpPr/>
                        <wps:spPr>
                          <a:xfrm rot="-5399999">
                            <a:off x="-411043" y="822814"/>
                            <a:ext cx="1081991" cy="163586"/>
                          </a:xfrm>
                          <a:prstGeom prst="rect">
                            <a:avLst/>
                          </a:prstGeom>
                          <a:ln>
                            <a:noFill/>
                          </a:ln>
                        </wps:spPr>
                        <wps:txbx>
                          <w:txbxContent>
                            <w:p w:rsidR="00884F9F" w:rsidRDefault="009F1431">
                              <w:proofErr w:type="spellStart"/>
                              <w:proofErr w:type="gramStart"/>
                              <w:r>
                                <w:rPr>
                                  <w:b/>
                                  <w:color w:val="FFFEFD"/>
                                  <w:sz w:val="21"/>
                                </w:rPr>
                                <w:t>ehabilitation</w:t>
                              </w:r>
                              <w:proofErr w:type="spellEnd"/>
                              <w:proofErr w:type="gramEnd"/>
                              <w:r>
                                <w:rPr>
                                  <w:b/>
                                  <w:color w:val="FFFEFD"/>
                                  <w:spacing w:val="-47"/>
                                  <w:sz w:val="21"/>
                                </w:rPr>
                                <w:t xml:space="preserve"> </w:t>
                              </w:r>
                            </w:p>
                          </w:txbxContent>
                        </wps:txbx>
                        <wps:bodyPr horzOverflow="overflow" vert="horz" lIns="0" tIns="0" rIns="0" bIns="0" rtlCol="0">
                          <a:noAutofit/>
                        </wps:bodyPr>
                      </wps:wsp>
                      <wps:wsp>
                        <wps:cNvPr id="1016" name="Rectangle 1016"/>
                        <wps:cNvSpPr/>
                        <wps:spPr>
                          <a:xfrm rot="-5399999">
                            <a:off x="-1043" y="382249"/>
                            <a:ext cx="251363" cy="249274"/>
                          </a:xfrm>
                          <a:prstGeom prst="rect">
                            <a:avLst/>
                          </a:prstGeom>
                          <a:ln>
                            <a:noFill/>
                          </a:ln>
                        </wps:spPr>
                        <wps:txbx>
                          <w:txbxContent>
                            <w:p w:rsidR="00884F9F" w:rsidRDefault="009F1431">
                              <w:r>
                                <w:rPr>
                                  <w:b/>
                                  <w:color w:val="FFFEFD"/>
                                  <w:sz w:val="32"/>
                                </w:rPr>
                                <w:t>M</w:t>
                              </w:r>
                            </w:p>
                          </w:txbxContent>
                        </wps:txbx>
                        <wps:bodyPr horzOverflow="overflow" vert="horz" lIns="0" tIns="0" rIns="0" bIns="0" rtlCol="0">
                          <a:noAutofit/>
                        </wps:bodyPr>
                      </wps:wsp>
                      <wps:wsp>
                        <wps:cNvPr id="1017" name="Rectangle 1017"/>
                        <wps:cNvSpPr/>
                        <wps:spPr>
                          <a:xfrm rot="-5399999">
                            <a:off x="-164978" y="66781"/>
                            <a:ext cx="589861" cy="163586"/>
                          </a:xfrm>
                          <a:prstGeom prst="rect">
                            <a:avLst/>
                          </a:prstGeom>
                          <a:ln>
                            <a:noFill/>
                          </a:ln>
                        </wps:spPr>
                        <wps:txbx>
                          <w:txbxContent>
                            <w:p w:rsidR="00884F9F" w:rsidRDefault="009F1431">
                              <w:proofErr w:type="spellStart"/>
                              <w:proofErr w:type="gramStart"/>
                              <w:r>
                                <w:rPr>
                                  <w:b/>
                                  <w:color w:val="FFFEFD"/>
                                  <w:sz w:val="21"/>
                                </w:rPr>
                                <w:t>edicine</w:t>
                              </w:r>
                              <w:proofErr w:type="spellEnd"/>
                              <w:proofErr w:type="gramEnd"/>
                            </w:p>
                          </w:txbxContent>
                        </wps:txbx>
                        <wps:bodyPr horzOverflow="overflow" vert="horz" lIns="0" tIns="0" rIns="0" bIns="0" rtlCol="0">
                          <a:noAutofit/>
                        </wps:bodyPr>
                      </wps:wsp>
                    </wpg:wgp>
                  </a:graphicData>
                </a:graphic>
              </wp:anchor>
            </w:drawing>
          </mc:Choice>
          <mc:Fallback xmlns:a="http://schemas.openxmlformats.org/drawingml/2006/main">
            <w:pict>
              <v:group id="Group 12435" style="width:14.7578pt;height:181.653pt;position:absolute;mso-position-horizontal-relative:page;mso-position-horizontal:absolute;margin-left:17.9767pt;mso-position-vertical-relative:page;margin-top:138.465pt;" coordsize="1874,23069">
                <v:rect id="Rectangle 1012" style="position:absolute;width:1539;height:2492;left:476;top:21053;rotation:270;" filled="f" stroked="f">
                  <v:textbox inset="0,0,0,0" style="layout-flow:vertical;mso-layout-flow-alt:bottom-to-top">
                    <w:txbxContent>
                      <w:p>
                        <w:pPr>
                          <w:spacing w:before="0" w:after="160" w:line="259" w:lineRule="auto"/>
                        </w:pPr>
                        <w:r>
                          <w:rPr>
                            <w:rFonts w:cs="Calibri" w:hAnsi="Calibri" w:eastAsia="Calibri" w:ascii="Calibri"/>
                            <w:b w:val="1"/>
                            <w:color w:val="fffefd"/>
                            <w:sz w:val="32"/>
                          </w:rPr>
                          <w:t xml:space="preserve">J</w:t>
                        </w:r>
                      </w:p>
                    </w:txbxContent>
                  </v:textbox>
                </v:rect>
                <v:rect id="Rectangle 1013" style="position:absolute;width:8122;height:1635;left:-2761;top:17032;rotation:270;" filled="f" stroked="f">
                  <v:textbox inset="0,0,0,0" style="layout-flow:vertical;mso-layout-flow-alt:bottom-to-top">
                    <w:txbxContent>
                      <w:p>
                        <w:pPr>
                          <w:spacing w:before="0" w:after="160" w:line="259" w:lineRule="auto"/>
                        </w:pPr>
                        <w:r>
                          <w:rPr>
                            <w:rFonts w:cs="Calibri" w:hAnsi="Calibri" w:eastAsia="Calibri" w:ascii="Calibri"/>
                            <w:b w:val="1"/>
                            <w:color w:val="fffefd"/>
                            <w:sz w:val="21"/>
                          </w:rPr>
                          <w:t xml:space="preserve">ournal</w:t>
                        </w:r>
                        <w:r>
                          <w:rPr>
                            <w:rFonts w:cs="Calibri" w:hAnsi="Calibri" w:eastAsia="Calibri" w:ascii="Calibri"/>
                            <w:b w:val="1"/>
                            <w:color w:val="fffefd"/>
                            <w:spacing w:val="-241"/>
                            <w:sz w:val="21"/>
                          </w:rPr>
                          <w:t xml:space="preserve"> </w:t>
                        </w:r>
                        <w:r>
                          <w:rPr>
                            <w:rFonts w:cs="Calibri" w:hAnsi="Calibri" w:eastAsia="Calibri" w:ascii="Calibri"/>
                            <w:b w:val="1"/>
                            <w:color w:val="fffefd"/>
                            <w:sz w:val="21"/>
                          </w:rPr>
                          <w:t xml:space="preserve">of</w:t>
                        </w:r>
                        <w:r>
                          <w:rPr>
                            <w:rFonts w:cs="Calibri" w:hAnsi="Calibri" w:eastAsia="Calibri" w:ascii="Calibri"/>
                            <w:b w:val="1"/>
                            <w:color w:val="fffefd"/>
                            <w:spacing w:val="-47"/>
                            <w:sz w:val="21"/>
                          </w:rPr>
                          <w:t xml:space="preserve"> </w:t>
                        </w:r>
                      </w:p>
                    </w:txbxContent>
                  </v:textbox>
                </v:rect>
                <v:rect id="Rectangle 1014" style="position:absolute;width:1798;height:2492;left:347;top:13661;rotation:270;" filled="f" stroked="f">
                  <v:textbox inset="0,0,0,0" style="layout-flow:vertical;mso-layout-flow-alt:bottom-to-top">
                    <w:txbxContent>
                      <w:p>
                        <w:pPr>
                          <w:spacing w:before="0" w:after="160" w:line="259" w:lineRule="auto"/>
                        </w:pPr>
                        <w:r>
                          <w:rPr>
                            <w:rFonts w:cs="Calibri" w:hAnsi="Calibri" w:eastAsia="Calibri" w:ascii="Calibri"/>
                            <w:b w:val="1"/>
                            <w:color w:val="fffefd"/>
                            <w:sz w:val="32"/>
                          </w:rPr>
                          <w:t xml:space="preserve">R</w:t>
                        </w:r>
                      </w:p>
                    </w:txbxContent>
                  </v:textbox>
                </v:rect>
                <v:rect id="Rectangle 1015" style="position:absolute;width:10819;height:1635;left:-4110;top:8228;rotation:270;" filled="f" stroked="f">
                  <v:textbox inset="0,0,0,0" style="layout-flow:vertical;mso-layout-flow-alt:bottom-to-top">
                    <w:txbxContent>
                      <w:p>
                        <w:pPr>
                          <w:spacing w:before="0" w:after="160" w:line="259" w:lineRule="auto"/>
                        </w:pPr>
                        <w:r>
                          <w:rPr>
                            <w:rFonts w:cs="Calibri" w:hAnsi="Calibri" w:eastAsia="Calibri" w:ascii="Calibri"/>
                            <w:b w:val="1"/>
                            <w:color w:val="fffefd"/>
                            <w:sz w:val="21"/>
                          </w:rPr>
                          <w:t xml:space="preserve">ehabilitation</w:t>
                        </w:r>
                        <w:r>
                          <w:rPr>
                            <w:rFonts w:cs="Calibri" w:hAnsi="Calibri" w:eastAsia="Calibri" w:ascii="Calibri"/>
                            <w:b w:val="1"/>
                            <w:color w:val="fffefd"/>
                            <w:spacing w:val="-47"/>
                            <w:sz w:val="21"/>
                          </w:rPr>
                          <w:t xml:space="preserve"> </w:t>
                        </w:r>
                      </w:p>
                    </w:txbxContent>
                  </v:textbox>
                </v:rect>
                <v:rect id="Rectangle 1016" style="position:absolute;width:2513;height:2492;left:-10;top:3822;rotation:270;" filled="f" stroked="f">
                  <v:textbox inset="0,0,0,0" style="layout-flow:vertical;mso-layout-flow-alt:bottom-to-top">
                    <w:txbxContent>
                      <w:p>
                        <w:pPr>
                          <w:spacing w:before="0" w:after="160" w:line="259" w:lineRule="auto"/>
                        </w:pPr>
                        <w:r>
                          <w:rPr>
                            <w:rFonts w:cs="Calibri" w:hAnsi="Calibri" w:eastAsia="Calibri" w:ascii="Calibri"/>
                            <w:b w:val="1"/>
                            <w:color w:val="fffefd"/>
                            <w:sz w:val="32"/>
                          </w:rPr>
                          <w:t xml:space="preserve">M</w:t>
                        </w:r>
                      </w:p>
                    </w:txbxContent>
                  </v:textbox>
                </v:rect>
                <v:rect id="Rectangle 1017" style="position:absolute;width:5898;height:1635;left:-1649;top:667;rotation:270;" filled="f" stroked="f">
                  <v:textbox inset="0,0,0,0" style="layout-flow:vertical;mso-layout-flow-alt:bottom-to-top">
                    <w:txbxContent>
                      <w:p>
                        <w:pPr>
                          <w:spacing w:before="0" w:after="160" w:line="259" w:lineRule="auto"/>
                        </w:pPr>
                        <w:r>
                          <w:rPr>
                            <w:rFonts w:cs="Calibri" w:hAnsi="Calibri" w:eastAsia="Calibri" w:ascii="Calibri"/>
                            <w:b w:val="1"/>
                            <w:color w:val="fffefd"/>
                            <w:sz w:val="21"/>
                          </w:rPr>
                          <w:t xml:space="preserve">edicine</w:t>
                        </w:r>
                      </w:p>
                    </w:txbxContent>
                  </v:textbox>
                </v:rect>
                <w10:wrap type="square"/>
              </v:group>
            </w:pict>
          </mc:Fallback>
        </mc:AlternateContent>
      </w:r>
      <w:r w:rsidRPr="00C7059D">
        <mc:AlternateContent>
          <mc:Choice Requires="wpg">
            <w:drawing>
              <wp:anchor distT="0" distB="0" distL="114300" distR="114300" simplePos="0" relativeHeight="251680768" behindDoc="0" locked="0" layoutInCell="1" allowOverlap="1">
                <wp:simplePos x="0" y="0"/>
                <wp:positionH relativeFrom="page">
                  <wp:posOffset>228305</wp:posOffset>
                </wp:positionH>
                <wp:positionV relativeFrom="page">
                  <wp:posOffset>5816150</wp:posOffset>
                </wp:positionV>
                <wp:extent cx="187424" cy="2306990"/>
                <wp:effectExtent l="0" t="0" r="0" b="0"/>
                <wp:wrapSquare wrapText="bothSides"/>
                <wp:docPr id="12436" name="Group 12436"/>
                <wp:cNvGraphicFramePr/>
                <a:graphic xmlns:a="http://schemas.openxmlformats.org/drawingml/2006/main">
                  <a:graphicData uri="http://schemas.microsoft.com/office/word/2010/wordprocessingGroup">
                    <wpg:wgp>
                      <wpg:cNvGrpSpPr/>
                      <wpg:grpSpPr>
                        <a:xfrm>
                          <a:off x="0" y="0"/>
                          <a:ext cx="187424" cy="2306990"/>
                          <a:chOff x="0" y="0"/>
                          <a:chExt cx="187424" cy="2306990"/>
                        </a:xfrm>
                      </wpg:grpSpPr>
                      <wps:wsp>
                        <wps:cNvPr id="1019" name="Rectangle 1019"/>
                        <wps:cNvSpPr/>
                        <wps:spPr>
                          <a:xfrm rot="-5399999">
                            <a:off x="47669" y="2105384"/>
                            <a:ext cx="153936" cy="249274"/>
                          </a:xfrm>
                          <a:prstGeom prst="rect">
                            <a:avLst/>
                          </a:prstGeom>
                          <a:ln>
                            <a:noFill/>
                          </a:ln>
                        </wps:spPr>
                        <wps:txbx>
                          <w:txbxContent>
                            <w:p w:rsidR="00884F9F" w:rsidRDefault="009F1431">
                              <w:r>
                                <w:rPr>
                                  <w:b/>
                                  <w:color w:val="FFFEFD"/>
                                  <w:sz w:val="32"/>
                                </w:rPr>
                                <w:t>J</w:t>
                              </w:r>
                            </w:p>
                          </w:txbxContent>
                        </wps:txbx>
                        <wps:bodyPr horzOverflow="overflow" vert="horz" lIns="0" tIns="0" rIns="0" bIns="0" rtlCol="0">
                          <a:noAutofit/>
                        </wps:bodyPr>
                      </wps:wsp>
                      <wps:wsp>
                        <wps:cNvPr id="1020" name="Rectangle 1020"/>
                        <wps:cNvSpPr/>
                        <wps:spPr>
                          <a:xfrm rot="-5399999">
                            <a:off x="-276183" y="1703274"/>
                            <a:ext cx="812270" cy="163586"/>
                          </a:xfrm>
                          <a:prstGeom prst="rect">
                            <a:avLst/>
                          </a:prstGeom>
                          <a:ln>
                            <a:noFill/>
                          </a:ln>
                        </wps:spPr>
                        <wps:txbx>
                          <w:txbxContent>
                            <w:p w:rsidR="00884F9F" w:rsidRDefault="009F1431">
                              <w:proofErr w:type="spellStart"/>
                              <w:proofErr w:type="gramStart"/>
                              <w:r>
                                <w:rPr>
                                  <w:b/>
                                  <w:color w:val="FFFEFD"/>
                                  <w:sz w:val="21"/>
                                </w:rPr>
                                <w:t>ournal</w:t>
                              </w:r>
                              <w:proofErr w:type="spellEnd"/>
                              <w:proofErr w:type="gramEnd"/>
                              <w:r>
                                <w:rPr>
                                  <w:b/>
                                  <w:color w:val="FFFEFD"/>
                                  <w:spacing w:val="-241"/>
                                  <w:sz w:val="21"/>
                                </w:rPr>
                                <w:t xml:space="preserve"> </w:t>
                              </w:r>
                              <w:r>
                                <w:rPr>
                                  <w:b/>
                                  <w:color w:val="FFFEFD"/>
                                  <w:sz w:val="21"/>
                                </w:rPr>
                                <w:t>of</w:t>
                              </w:r>
                              <w:r>
                                <w:rPr>
                                  <w:b/>
                                  <w:color w:val="FFFEFD"/>
                                  <w:spacing w:val="-47"/>
                                  <w:sz w:val="21"/>
                                </w:rPr>
                                <w:t xml:space="preserve"> </w:t>
                              </w:r>
                            </w:p>
                          </w:txbxContent>
                        </wps:txbx>
                        <wps:bodyPr horzOverflow="overflow" vert="horz" lIns="0" tIns="0" rIns="0" bIns="0" rtlCol="0">
                          <a:noAutofit/>
                        </wps:bodyPr>
                      </wps:wsp>
                      <wps:wsp>
                        <wps:cNvPr id="1021" name="Rectangle 1021"/>
                        <wps:cNvSpPr/>
                        <wps:spPr>
                          <a:xfrm rot="-5399999">
                            <a:off x="34725" y="1366156"/>
                            <a:ext cx="179823" cy="249274"/>
                          </a:xfrm>
                          <a:prstGeom prst="rect">
                            <a:avLst/>
                          </a:prstGeom>
                          <a:ln>
                            <a:noFill/>
                          </a:ln>
                        </wps:spPr>
                        <wps:txbx>
                          <w:txbxContent>
                            <w:p w:rsidR="00884F9F" w:rsidRDefault="009F1431">
                              <w:r>
                                <w:rPr>
                                  <w:b/>
                                  <w:color w:val="FFFEFD"/>
                                  <w:sz w:val="32"/>
                                </w:rPr>
                                <w:t>R</w:t>
                              </w:r>
                            </w:p>
                          </w:txbxContent>
                        </wps:txbx>
                        <wps:bodyPr horzOverflow="overflow" vert="horz" lIns="0" tIns="0" rIns="0" bIns="0" rtlCol="0">
                          <a:noAutofit/>
                        </wps:bodyPr>
                      </wps:wsp>
                      <wps:wsp>
                        <wps:cNvPr id="1022" name="Rectangle 1022"/>
                        <wps:cNvSpPr/>
                        <wps:spPr>
                          <a:xfrm rot="-5399999">
                            <a:off x="-411043" y="822814"/>
                            <a:ext cx="1081991" cy="163586"/>
                          </a:xfrm>
                          <a:prstGeom prst="rect">
                            <a:avLst/>
                          </a:prstGeom>
                          <a:ln>
                            <a:noFill/>
                          </a:ln>
                        </wps:spPr>
                        <wps:txbx>
                          <w:txbxContent>
                            <w:p w:rsidR="00884F9F" w:rsidRDefault="009F1431">
                              <w:proofErr w:type="spellStart"/>
                              <w:proofErr w:type="gramStart"/>
                              <w:r>
                                <w:rPr>
                                  <w:b/>
                                  <w:color w:val="FFFEFD"/>
                                  <w:sz w:val="21"/>
                                </w:rPr>
                                <w:t>ehabilitation</w:t>
                              </w:r>
                              <w:proofErr w:type="spellEnd"/>
                              <w:proofErr w:type="gramEnd"/>
                              <w:r>
                                <w:rPr>
                                  <w:b/>
                                  <w:color w:val="FFFEFD"/>
                                  <w:spacing w:val="-47"/>
                                  <w:sz w:val="21"/>
                                </w:rPr>
                                <w:t xml:space="preserve"> </w:t>
                              </w:r>
                            </w:p>
                          </w:txbxContent>
                        </wps:txbx>
                        <wps:bodyPr horzOverflow="overflow" vert="horz" lIns="0" tIns="0" rIns="0" bIns="0" rtlCol="0">
                          <a:noAutofit/>
                        </wps:bodyPr>
                      </wps:wsp>
                      <wps:wsp>
                        <wps:cNvPr id="1023" name="Rectangle 1023"/>
                        <wps:cNvSpPr/>
                        <wps:spPr>
                          <a:xfrm rot="-5399999">
                            <a:off x="-1043" y="382249"/>
                            <a:ext cx="251362" cy="249274"/>
                          </a:xfrm>
                          <a:prstGeom prst="rect">
                            <a:avLst/>
                          </a:prstGeom>
                          <a:ln>
                            <a:noFill/>
                          </a:ln>
                        </wps:spPr>
                        <wps:txbx>
                          <w:txbxContent>
                            <w:p w:rsidR="00884F9F" w:rsidRDefault="009F1431">
                              <w:r>
                                <w:rPr>
                                  <w:b/>
                                  <w:color w:val="FFFEFD"/>
                                  <w:sz w:val="32"/>
                                </w:rPr>
                                <w:t>M</w:t>
                              </w:r>
                            </w:p>
                          </w:txbxContent>
                        </wps:txbx>
                        <wps:bodyPr horzOverflow="overflow" vert="horz" lIns="0" tIns="0" rIns="0" bIns="0" rtlCol="0">
                          <a:noAutofit/>
                        </wps:bodyPr>
                      </wps:wsp>
                      <wps:wsp>
                        <wps:cNvPr id="1024" name="Rectangle 1024"/>
                        <wps:cNvSpPr/>
                        <wps:spPr>
                          <a:xfrm rot="-5399999">
                            <a:off x="-164978" y="66781"/>
                            <a:ext cx="589861" cy="163587"/>
                          </a:xfrm>
                          <a:prstGeom prst="rect">
                            <a:avLst/>
                          </a:prstGeom>
                          <a:ln>
                            <a:noFill/>
                          </a:ln>
                        </wps:spPr>
                        <wps:txbx>
                          <w:txbxContent>
                            <w:p w:rsidR="00884F9F" w:rsidRDefault="009F1431">
                              <w:proofErr w:type="spellStart"/>
                              <w:proofErr w:type="gramStart"/>
                              <w:r>
                                <w:rPr>
                                  <w:b/>
                                  <w:color w:val="FFFEFD"/>
                                  <w:sz w:val="21"/>
                                </w:rPr>
                                <w:t>edicine</w:t>
                              </w:r>
                              <w:proofErr w:type="spellEnd"/>
                              <w:proofErr w:type="gramEnd"/>
                            </w:p>
                          </w:txbxContent>
                        </wps:txbx>
                        <wps:bodyPr horzOverflow="overflow" vert="horz" lIns="0" tIns="0" rIns="0" bIns="0" rtlCol="0">
                          <a:noAutofit/>
                        </wps:bodyPr>
                      </wps:wsp>
                    </wpg:wgp>
                  </a:graphicData>
                </a:graphic>
              </wp:anchor>
            </w:drawing>
          </mc:Choice>
          <mc:Fallback xmlns:a="http://schemas.openxmlformats.org/drawingml/2006/main">
            <w:pict>
              <v:group id="Group 12436" style="width:14.7578pt;height:181.653pt;position:absolute;mso-position-horizontal-relative:page;mso-position-horizontal:absolute;margin-left:17.9767pt;mso-position-vertical-relative:page;margin-top:457.965pt;" coordsize="1874,23069">
                <v:rect id="Rectangle 1019" style="position:absolute;width:1539;height:2492;left:476;top:21053;rotation:270;" filled="f" stroked="f">
                  <v:textbox inset="0,0,0,0" style="layout-flow:vertical;mso-layout-flow-alt:bottom-to-top">
                    <w:txbxContent>
                      <w:p>
                        <w:pPr>
                          <w:spacing w:before="0" w:after="160" w:line="259" w:lineRule="auto"/>
                        </w:pPr>
                        <w:r>
                          <w:rPr>
                            <w:rFonts w:cs="Calibri" w:hAnsi="Calibri" w:eastAsia="Calibri" w:ascii="Calibri"/>
                            <w:b w:val="1"/>
                            <w:color w:val="fffefd"/>
                            <w:sz w:val="32"/>
                          </w:rPr>
                          <w:t xml:space="preserve">J</w:t>
                        </w:r>
                      </w:p>
                    </w:txbxContent>
                  </v:textbox>
                </v:rect>
                <v:rect id="Rectangle 1020" style="position:absolute;width:8122;height:1635;left:-2761;top:17032;rotation:270;" filled="f" stroked="f">
                  <v:textbox inset="0,0,0,0" style="layout-flow:vertical;mso-layout-flow-alt:bottom-to-top">
                    <w:txbxContent>
                      <w:p>
                        <w:pPr>
                          <w:spacing w:before="0" w:after="160" w:line="259" w:lineRule="auto"/>
                        </w:pPr>
                        <w:r>
                          <w:rPr>
                            <w:rFonts w:cs="Calibri" w:hAnsi="Calibri" w:eastAsia="Calibri" w:ascii="Calibri"/>
                            <w:b w:val="1"/>
                            <w:color w:val="fffefd"/>
                            <w:sz w:val="21"/>
                          </w:rPr>
                          <w:t xml:space="preserve">ournal</w:t>
                        </w:r>
                        <w:r>
                          <w:rPr>
                            <w:rFonts w:cs="Calibri" w:hAnsi="Calibri" w:eastAsia="Calibri" w:ascii="Calibri"/>
                            <w:b w:val="1"/>
                            <w:color w:val="fffefd"/>
                            <w:spacing w:val="-241"/>
                            <w:sz w:val="21"/>
                          </w:rPr>
                          <w:t xml:space="preserve"> </w:t>
                        </w:r>
                        <w:r>
                          <w:rPr>
                            <w:rFonts w:cs="Calibri" w:hAnsi="Calibri" w:eastAsia="Calibri" w:ascii="Calibri"/>
                            <w:b w:val="1"/>
                            <w:color w:val="fffefd"/>
                            <w:sz w:val="21"/>
                          </w:rPr>
                          <w:t xml:space="preserve">of</w:t>
                        </w:r>
                        <w:r>
                          <w:rPr>
                            <w:rFonts w:cs="Calibri" w:hAnsi="Calibri" w:eastAsia="Calibri" w:ascii="Calibri"/>
                            <w:b w:val="1"/>
                            <w:color w:val="fffefd"/>
                            <w:spacing w:val="-47"/>
                            <w:sz w:val="21"/>
                          </w:rPr>
                          <w:t xml:space="preserve"> </w:t>
                        </w:r>
                      </w:p>
                    </w:txbxContent>
                  </v:textbox>
                </v:rect>
                <v:rect id="Rectangle 1021" style="position:absolute;width:1798;height:2492;left:347;top:13661;rotation:270;" filled="f" stroked="f">
                  <v:textbox inset="0,0,0,0" style="layout-flow:vertical;mso-layout-flow-alt:bottom-to-top">
                    <w:txbxContent>
                      <w:p>
                        <w:pPr>
                          <w:spacing w:before="0" w:after="160" w:line="259" w:lineRule="auto"/>
                        </w:pPr>
                        <w:r>
                          <w:rPr>
                            <w:rFonts w:cs="Calibri" w:hAnsi="Calibri" w:eastAsia="Calibri" w:ascii="Calibri"/>
                            <w:b w:val="1"/>
                            <w:color w:val="fffefd"/>
                            <w:sz w:val="32"/>
                          </w:rPr>
                          <w:t xml:space="preserve">R</w:t>
                        </w:r>
                      </w:p>
                    </w:txbxContent>
                  </v:textbox>
                </v:rect>
                <v:rect id="Rectangle 1022" style="position:absolute;width:10819;height:1635;left:-4110;top:8228;rotation:270;" filled="f" stroked="f">
                  <v:textbox inset="0,0,0,0" style="layout-flow:vertical;mso-layout-flow-alt:bottom-to-top">
                    <w:txbxContent>
                      <w:p>
                        <w:pPr>
                          <w:spacing w:before="0" w:after="160" w:line="259" w:lineRule="auto"/>
                        </w:pPr>
                        <w:r>
                          <w:rPr>
                            <w:rFonts w:cs="Calibri" w:hAnsi="Calibri" w:eastAsia="Calibri" w:ascii="Calibri"/>
                            <w:b w:val="1"/>
                            <w:color w:val="fffefd"/>
                            <w:sz w:val="21"/>
                          </w:rPr>
                          <w:t xml:space="preserve">ehabilitation</w:t>
                        </w:r>
                        <w:r>
                          <w:rPr>
                            <w:rFonts w:cs="Calibri" w:hAnsi="Calibri" w:eastAsia="Calibri" w:ascii="Calibri"/>
                            <w:b w:val="1"/>
                            <w:color w:val="fffefd"/>
                            <w:spacing w:val="-47"/>
                            <w:sz w:val="21"/>
                          </w:rPr>
                          <w:t xml:space="preserve"> </w:t>
                        </w:r>
                      </w:p>
                    </w:txbxContent>
                  </v:textbox>
                </v:rect>
                <v:rect id="Rectangle 1023" style="position:absolute;width:2513;height:2492;left:-10;top:3822;rotation:270;" filled="f" stroked="f">
                  <v:textbox inset="0,0,0,0" style="layout-flow:vertical;mso-layout-flow-alt:bottom-to-top">
                    <w:txbxContent>
                      <w:p>
                        <w:pPr>
                          <w:spacing w:before="0" w:after="160" w:line="259" w:lineRule="auto"/>
                        </w:pPr>
                        <w:r>
                          <w:rPr>
                            <w:rFonts w:cs="Calibri" w:hAnsi="Calibri" w:eastAsia="Calibri" w:ascii="Calibri"/>
                            <w:b w:val="1"/>
                            <w:color w:val="fffefd"/>
                            <w:sz w:val="32"/>
                          </w:rPr>
                          <w:t xml:space="preserve">M</w:t>
                        </w:r>
                      </w:p>
                    </w:txbxContent>
                  </v:textbox>
                </v:rect>
                <v:rect id="Rectangle 1024" style="position:absolute;width:5898;height:1635;left:-1649;top:667;rotation:270;" filled="f" stroked="f">
                  <v:textbox inset="0,0,0,0" style="layout-flow:vertical;mso-layout-flow-alt:bottom-to-top">
                    <w:txbxContent>
                      <w:p>
                        <w:pPr>
                          <w:spacing w:before="0" w:after="160" w:line="259" w:lineRule="auto"/>
                        </w:pPr>
                        <w:r>
                          <w:rPr>
                            <w:rFonts w:cs="Calibri" w:hAnsi="Calibri" w:eastAsia="Calibri" w:ascii="Calibri"/>
                            <w:b w:val="1"/>
                            <w:color w:val="fffefd"/>
                            <w:sz w:val="21"/>
                          </w:rPr>
                          <w:t xml:space="preserve">edicine</w:t>
                        </w:r>
                      </w:p>
                    </w:txbxContent>
                  </v:textbox>
                </v:rect>
                <w10:wrap type="square"/>
              </v:group>
            </w:pict>
          </mc:Fallback>
        </mc:AlternateContent>
      </w:r>
      <w:r w:rsidRPr="00C7059D">
        <w:t>Lopez-</w:t>
      </w:r>
      <w:proofErr w:type="spellStart"/>
      <w:r w:rsidRPr="00C7059D">
        <w:t>Otin</w:t>
      </w:r>
      <w:proofErr w:type="spellEnd"/>
      <w:r w:rsidRPr="00C7059D">
        <w:t xml:space="preserve"> C, </w:t>
      </w:r>
      <w:proofErr w:type="spellStart"/>
      <w:r w:rsidRPr="00C7059D">
        <w:t>Blasco</w:t>
      </w:r>
      <w:proofErr w:type="spellEnd"/>
      <w:r w:rsidRPr="00C7059D">
        <w:t xml:space="preserve"> MA, Partridge L, Serrano M, Kroemer </w:t>
      </w:r>
    </w:p>
    <w:p w:rsidR="00884F9F" w:rsidRPr="00C7059D" w:rsidRDefault="009F1431" w:rsidP="00C7059D">
      <w:r w:rsidRPr="00C7059D">
        <w:t>G. The hallmarks of aging. Cell 2013; 153: 1194–1217.</w:t>
      </w:r>
    </w:p>
    <w:p w:rsidR="00884F9F" w:rsidRPr="00C7059D" w:rsidRDefault="009F1431" w:rsidP="00C7059D">
      <w:r w:rsidRPr="00C7059D">
        <w:t xml:space="preserve">Prasad KN, Wu M, </w:t>
      </w:r>
      <w:proofErr w:type="spellStart"/>
      <w:r w:rsidRPr="00C7059D">
        <w:t>Bondy</w:t>
      </w:r>
      <w:proofErr w:type="spellEnd"/>
      <w:r w:rsidRPr="00C7059D">
        <w:t xml:space="preserve"> SC. Telomere shortening during aging: attenuation by antioxidants and anti-inflammatory agents. </w:t>
      </w:r>
      <w:proofErr w:type="spellStart"/>
      <w:r w:rsidRPr="00C7059D">
        <w:t>Mech</w:t>
      </w:r>
      <w:proofErr w:type="spellEnd"/>
      <w:r w:rsidRPr="00C7059D">
        <w:t xml:space="preserve"> Ageing Dev 2017; 164: 61–66.</w:t>
      </w:r>
    </w:p>
    <w:p w:rsidR="00884F9F" w:rsidRPr="00C7059D" w:rsidRDefault="009F1431" w:rsidP="00C7059D">
      <w:proofErr w:type="spellStart"/>
      <w:r w:rsidRPr="00C7059D">
        <w:t>Willeit</w:t>
      </w:r>
      <w:proofErr w:type="spellEnd"/>
      <w:r w:rsidRPr="00C7059D">
        <w:t xml:space="preserve"> P, </w:t>
      </w:r>
      <w:proofErr w:type="spellStart"/>
      <w:r w:rsidRPr="00C7059D">
        <w:t>Raschenberger</w:t>
      </w:r>
      <w:proofErr w:type="spellEnd"/>
      <w:r w:rsidRPr="00C7059D">
        <w:t xml:space="preserve"> J, </w:t>
      </w:r>
      <w:proofErr w:type="spellStart"/>
      <w:r w:rsidRPr="00C7059D">
        <w:t>Heydon</w:t>
      </w:r>
      <w:proofErr w:type="spellEnd"/>
      <w:r w:rsidRPr="00C7059D">
        <w:t xml:space="preserve"> EE, </w:t>
      </w:r>
      <w:proofErr w:type="spellStart"/>
      <w:r w:rsidRPr="00C7059D">
        <w:t>Tsimikas</w:t>
      </w:r>
      <w:proofErr w:type="spellEnd"/>
      <w:r w:rsidRPr="00C7059D">
        <w:t xml:space="preserve"> S</w:t>
      </w:r>
      <w:r w:rsidRPr="00C7059D">
        <w:t xml:space="preserve">, </w:t>
      </w:r>
      <w:proofErr w:type="spellStart"/>
      <w:r w:rsidRPr="00C7059D">
        <w:t>Haun</w:t>
      </w:r>
      <w:proofErr w:type="spellEnd"/>
      <w:r w:rsidRPr="00C7059D">
        <w:t xml:space="preserve"> M, </w:t>
      </w:r>
      <w:proofErr w:type="spellStart"/>
      <w:r w:rsidRPr="00C7059D">
        <w:t>Mayr</w:t>
      </w:r>
      <w:proofErr w:type="spellEnd"/>
      <w:r w:rsidRPr="00C7059D">
        <w:t xml:space="preserve"> A, et al. Leucocyte telomere length and risk of type </w:t>
      </w:r>
      <w:proofErr w:type="gramStart"/>
      <w:r w:rsidRPr="00C7059D">
        <w:t>2</w:t>
      </w:r>
      <w:proofErr w:type="gramEnd"/>
      <w:r w:rsidRPr="00C7059D">
        <w:t xml:space="preserve"> diabetes mellitus: new prospective cohort study and literature-based meta-analysis. </w:t>
      </w:r>
      <w:proofErr w:type="spellStart"/>
      <w:r w:rsidRPr="00C7059D">
        <w:t>PloS</w:t>
      </w:r>
      <w:proofErr w:type="spellEnd"/>
      <w:r w:rsidRPr="00C7059D">
        <w:t xml:space="preserve"> One 2014</w:t>
      </w:r>
      <w:proofErr w:type="gramStart"/>
      <w:r w:rsidRPr="00C7059D">
        <w:t>;</w:t>
      </w:r>
      <w:proofErr w:type="gramEnd"/>
      <w:r w:rsidRPr="00C7059D">
        <w:t xml:space="preserve"> 9: e112483.</w:t>
      </w:r>
    </w:p>
    <w:p w:rsidR="00884F9F" w:rsidRPr="00C7059D" w:rsidRDefault="009F1431" w:rsidP="00C7059D">
      <w:proofErr w:type="spellStart"/>
      <w:r w:rsidRPr="00C7059D">
        <w:t>Forero</w:t>
      </w:r>
      <w:proofErr w:type="spellEnd"/>
      <w:r w:rsidRPr="00C7059D">
        <w:t xml:space="preserve"> DA, Gonzalez-</w:t>
      </w:r>
      <w:proofErr w:type="spellStart"/>
      <w:r w:rsidRPr="00C7059D">
        <w:t>Giraldo</w:t>
      </w:r>
      <w:proofErr w:type="spellEnd"/>
      <w:r w:rsidRPr="00C7059D">
        <w:t xml:space="preserve"> Y, Lopez-Quintero C, </w:t>
      </w:r>
      <w:proofErr w:type="spellStart"/>
      <w:r w:rsidRPr="00C7059D">
        <w:t>CastroVega</w:t>
      </w:r>
      <w:proofErr w:type="spellEnd"/>
      <w:r w:rsidRPr="00C7059D">
        <w:t xml:space="preserve"> LJ, </w:t>
      </w:r>
      <w:proofErr w:type="spellStart"/>
      <w:r w:rsidRPr="00C7059D">
        <w:t>Barreto</w:t>
      </w:r>
      <w:proofErr w:type="spellEnd"/>
      <w:r w:rsidRPr="00C7059D">
        <w:t xml:space="preserve"> GE,</w:t>
      </w:r>
      <w:r w:rsidRPr="00C7059D">
        <w:t xml:space="preserve"> Perry G. Meta-analysis of telomere length in Alzheimer’s disease. J </w:t>
      </w:r>
      <w:proofErr w:type="spellStart"/>
      <w:r w:rsidRPr="00C7059D">
        <w:t>Gerontol</w:t>
      </w:r>
      <w:proofErr w:type="spellEnd"/>
      <w:r w:rsidRPr="00C7059D">
        <w:t xml:space="preserve"> A </w:t>
      </w:r>
      <w:proofErr w:type="spellStart"/>
      <w:r w:rsidRPr="00C7059D">
        <w:t>Biol</w:t>
      </w:r>
      <w:proofErr w:type="spellEnd"/>
      <w:r w:rsidRPr="00C7059D">
        <w:t xml:space="preserve"> </w:t>
      </w:r>
      <w:proofErr w:type="spellStart"/>
      <w:r w:rsidRPr="00C7059D">
        <w:t>Sci</w:t>
      </w:r>
      <w:proofErr w:type="spellEnd"/>
      <w:r w:rsidRPr="00C7059D">
        <w:t xml:space="preserve"> Med </w:t>
      </w:r>
      <w:proofErr w:type="spellStart"/>
      <w:r w:rsidRPr="00C7059D">
        <w:t>Sci</w:t>
      </w:r>
      <w:proofErr w:type="spellEnd"/>
      <w:r w:rsidRPr="00C7059D">
        <w:t xml:space="preserve"> 2016; 71: 1069–1073.</w:t>
      </w:r>
    </w:p>
    <w:p w:rsidR="00884F9F" w:rsidRPr="00C7059D" w:rsidRDefault="009F1431" w:rsidP="00C7059D">
      <w:r w:rsidRPr="00C7059D">
        <w:t xml:space="preserve">Darrow SM, </w:t>
      </w:r>
      <w:proofErr w:type="spellStart"/>
      <w:r w:rsidRPr="00C7059D">
        <w:t>Verhoeven</w:t>
      </w:r>
      <w:proofErr w:type="spellEnd"/>
      <w:r w:rsidRPr="00C7059D">
        <w:t xml:space="preserve"> JE, </w:t>
      </w:r>
      <w:proofErr w:type="spellStart"/>
      <w:r w:rsidRPr="00C7059D">
        <w:t>Revesz</w:t>
      </w:r>
      <w:proofErr w:type="spellEnd"/>
      <w:r w:rsidRPr="00C7059D">
        <w:t xml:space="preserve"> D, </w:t>
      </w:r>
      <w:proofErr w:type="spellStart"/>
      <w:r w:rsidRPr="00C7059D">
        <w:t>Lindqvist</w:t>
      </w:r>
      <w:proofErr w:type="spellEnd"/>
      <w:r w:rsidRPr="00C7059D">
        <w:t xml:space="preserve"> D, </w:t>
      </w:r>
      <w:proofErr w:type="spellStart"/>
      <w:r w:rsidRPr="00C7059D">
        <w:t>Penninx</w:t>
      </w:r>
      <w:proofErr w:type="spellEnd"/>
      <w:r w:rsidRPr="00C7059D">
        <w:t xml:space="preserve"> BW, </w:t>
      </w:r>
      <w:proofErr w:type="spellStart"/>
      <w:r w:rsidRPr="00C7059D">
        <w:t>Delucchi</w:t>
      </w:r>
      <w:proofErr w:type="spellEnd"/>
      <w:r w:rsidRPr="00C7059D">
        <w:t xml:space="preserve"> KL, et al. The association between psychiatric disorders and telomere</w:t>
      </w:r>
      <w:r w:rsidRPr="00C7059D">
        <w:t xml:space="preserve"> length: a meta-analysis involving 14,827 persons. </w:t>
      </w:r>
      <w:proofErr w:type="spellStart"/>
      <w:r w:rsidRPr="00C7059D">
        <w:t>Psychosom</w:t>
      </w:r>
      <w:proofErr w:type="spellEnd"/>
      <w:r w:rsidRPr="00C7059D">
        <w:t xml:space="preserve"> Med 2016; 78: 776–787.</w:t>
      </w:r>
    </w:p>
    <w:p w:rsidR="00884F9F" w:rsidRPr="00C7059D" w:rsidRDefault="009F1431" w:rsidP="00C7059D">
      <w:proofErr w:type="spellStart"/>
      <w:r w:rsidRPr="00C7059D">
        <w:t>Schröder</w:t>
      </w:r>
      <w:proofErr w:type="spellEnd"/>
      <w:r w:rsidRPr="00C7059D">
        <w:t xml:space="preserve"> J, </w:t>
      </w:r>
      <w:proofErr w:type="spellStart"/>
      <w:r w:rsidRPr="00C7059D">
        <w:t>Truijen</w:t>
      </w:r>
      <w:proofErr w:type="spellEnd"/>
      <w:r w:rsidRPr="00C7059D">
        <w:t xml:space="preserve"> S, Van </w:t>
      </w:r>
      <w:proofErr w:type="spellStart"/>
      <w:r w:rsidRPr="00C7059D">
        <w:t>Criekinge</w:t>
      </w:r>
      <w:proofErr w:type="spellEnd"/>
      <w:r w:rsidRPr="00C7059D">
        <w:t xml:space="preserve"> T, </w:t>
      </w:r>
      <w:proofErr w:type="spellStart"/>
      <w:r w:rsidRPr="00C7059D">
        <w:t>Saeys</w:t>
      </w:r>
      <w:proofErr w:type="spellEnd"/>
      <w:r w:rsidRPr="00C7059D">
        <w:t xml:space="preserve"> W. Feasibility and effectiveness of repetitive gait training early after stroke: a systematic review and meta-analysis. J </w:t>
      </w:r>
      <w:proofErr w:type="spellStart"/>
      <w:r w:rsidRPr="00C7059D">
        <w:t>Reha</w:t>
      </w:r>
      <w:r w:rsidRPr="00C7059D">
        <w:t>bil</w:t>
      </w:r>
      <w:proofErr w:type="spellEnd"/>
      <w:r w:rsidRPr="00C7059D">
        <w:t xml:space="preserve"> Med 2019; 51: 78–88.</w:t>
      </w:r>
    </w:p>
    <w:p w:rsidR="00884F9F" w:rsidRPr="00C7059D" w:rsidRDefault="009F1431" w:rsidP="00C7059D">
      <w:proofErr w:type="spellStart"/>
      <w:r w:rsidRPr="00C7059D">
        <w:t>Miko</w:t>
      </w:r>
      <w:proofErr w:type="spellEnd"/>
      <w:r w:rsidRPr="00C7059D">
        <w:t xml:space="preserve"> I, </w:t>
      </w:r>
      <w:proofErr w:type="spellStart"/>
      <w:r w:rsidRPr="00C7059D">
        <w:t>Szerb</w:t>
      </w:r>
      <w:proofErr w:type="spellEnd"/>
      <w:r w:rsidRPr="00C7059D">
        <w:t xml:space="preserve"> I, </w:t>
      </w:r>
      <w:proofErr w:type="spellStart"/>
      <w:r w:rsidRPr="00C7059D">
        <w:t>Szerb</w:t>
      </w:r>
      <w:proofErr w:type="spellEnd"/>
      <w:r w:rsidRPr="00C7059D">
        <w:t xml:space="preserve"> A, Bender T, Poor G. Effect of a balance-training </w:t>
      </w:r>
      <w:proofErr w:type="spellStart"/>
      <w:r w:rsidRPr="00C7059D">
        <w:t>programme</w:t>
      </w:r>
      <w:proofErr w:type="spellEnd"/>
      <w:r w:rsidRPr="00C7059D">
        <w:t xml:space="preserve"> on postural balance, aerobic capacity and frequency of falls in women with osteoporosis: a randomized controlled trial. J </w:t>
      </w:r>
      <w:proofErr w:type="spellStart"/>
      <w:r w:rsidRPr="00C7059D">
        <w:t>Rehabil</w:t>
      </w:r>
      <w:proofErr w:type="spellEnd"/>
      <w:r w:rsidRPr="00C7059D">
        <w:t xml:space="preserve"> Med 2018; 50: 542–</w:t>
      </w:r>
      <w:r w:rsidRPr="00C7059D">
        <w:t>547.</w:t>
      </w:r>
    </w:p>
    <w:p w:rsidR="00884F9F" w:rsidRPr="00C7059D" w:rsidRDefault="009F1431" w:rsidP="00C7059D">
      <w:r w:rsidRPr="00C7059D">
        <w:lastRenderedPageBreak/>
        <w:t xml:space="preserve">Kodama S, Saito K, Tanaka S, Maki M, </w:t>
      </w:r>
      <w:proofErr w:type="spellStart"/>
      <w:r w:rsidRPr="00C7059D">
        <w:t>Yachi</w:t>
      </w:r>
      <w:proofErr w:type="spellEnd"/>
      <w:r w:rsidRPr="00C7059D">
        <w:t xml:space="preserve"> Y, </w:t>
      </w:r>
      <w:proofErr w:type="spellStart"/>
      <w:r w:rsidRPr="00C7059D">
        <w:t>Asumi</w:t>
      </w:r>
      <w:proofErr w:type="spellEnd"/>
      <w:r w:rsidRPr="00C7059D">
        <w:t xml:space="preserve"> M, et al. Cardiorespiratory fitness as a quantitative predictor of all-cause mortality and cardiovascular events in healthy men and women: a meta-analysis. JAMA 2009; 301: 2024–2035.</w:t>
      </w:r>
    </w:p>
    <w:p w:rsidR="00884F9F" w:rsidRPr="00C7059D" w:rsidRDefault="009F1431" w:rsidP="00C7059D">
      <w:r w:rsidRPr="00C7059D">
        <w:t xml:space="preserve">Krishna BH, </w:t>
      </w:r>
      <w:proofErr w:type="spellStart"/>
      <w:r w:rsidRPr="00C7059D">
        <w:t>Keerthi</w:t>
      </w:r>
      <w:proofErr w:type="spellEnd"/>
      <w:r w:rsidRPr="00C7059D">
        <w:t xml:space="preserve"> GS, Kumar CK, Reddy NM. Association of leukocyte telomere length with oxidative stress in yoga practitioners. J </w:t>
      </w:r>
      <w:proofErr w:type="spellStart"/>
      <w:r w:rsidRPr="00C7059D">
        <w:t>Clin</w:t>
      </w:r>
      <w:proofErr w:type="spellEnd"/>
      <w:r w:rsidRPr="00C7059D">
        <w:t xml:space="preserve"> </w:t>
      </w:r>
      <w:proofErr w:type="spellStart"/>
      <w:r w:rsidRPr="00C7059D">
        <w:t>Diagn</w:t>
      </w:r>
      <w:proofErr w:type="spellEnd"/>
      <w:r w:rsidRPr="00C7059D">
        <w:t xml:space="preserve"> Res 2015; 9: Cc01–03.</w:t>
      </w:r>
    </w:p>
    <w:p w:rsidR="00884F9F" w:rsidRPr="00C7059D" w:rsidRDefault="009F1431" w:rsidP="00C7059D">
      <w:proofErr w:type="spellStart"/>
      <w:r w:rsidRPr="00C7059D">
        <w:t>Skenderi</w:t>
      </w:r>
      <w:proofErr w:type="spellEnd"/>
      <w:r w:rsidRPr="00C7059D">
        <w:t xml:space="preserve"> KP, </w:t>
      </w:r>
      <w:proofErr w:type="spellStart"/>
      <w:r w:rsidRPr="00C7059D">
        <w:t>Tsironi</w:t>
      </w:r>
      <w:proofErr w:type="spellEnd"/>
      <w:r w:rsidRPr="00C7059D">
        <w:t xml:space="preserve"> M, </w:t>
      </w:r>
      <w:proofErr w:type="spellStart"/>
      <w:r w:rsidRPr="00C7059D">
        <w:t>Lazaropoulou</w:t>
      </w:r>
      <w:proofErr w:type="spellEnd"/>
      <w:r w:rsidRPr="00C7059D">
        <w:t xml:space="preserve"> C, </w:t>
      </w:r>
      <w:proofErr w:type="spellStart"/>
      <w:r w:rsidRPr="00C7059D">
        <w:t>Anastasiou</w:t>
      </w:r>
      <w:proofErr w:type="spellEnd"/>
      <w:r w:rsidRPr="00C7059D">
        <w:t xml:space="preserve"> CA, </w:t>
      </w:r>
      <w:proofErr w:type="spellStart"/>
      <w:r w:rsidRPr="00C7059D">
        <w:t>Matalas</w:t>
      </w:r>
      <w:proofErr w:type="spellEnd"/>
      <w:r w:rsidRPr="00C7059D">
        <w:t xml:space="preserve"> AL, </w:t>
      </w:r>
      <w:proofErr w:type="spellStart"/>
      <w:r w:rsidRPr="00C7059D">
        <w:t>Kanavaki</w:t>
      </w:r>
      <w:proofErr w:type="spellEnd"/>
      <w:r w:rsidRPr="00C7059D">
        <w:t xml:space="preserve"> I, et al. </w:t>
      </w:r>
      <w:r w:rsidRPr="00C7059D">
        <w:t>Chang</w:t>
      </w:r>
      <w:r w:rsidRPr="00C7059D">
        <w:t xml:space="preserve">es in free radical generation and antioxidant capacity during ultramarathon foot race. </w:t>
      </w:r>
      <w:proofErr w:type="spellStart"/>
      <w:r w:rsidRPr="00C7059D">
        <w:t>Eur</w:t>
      </w:r>
      <w:proofErr w:type="spellEnd"/>
      <w:r w:rsidRPr="00C7059D">
        <w:t xml:space="preserve"> J </w:t>
      </w:r>
      <w:proofErr w:type="spellStart"/>
      <w:r w:rsidRPr="00C7059D">
        <w:t>Clin</w:t>
      </w:r>
      <w:proofErr w:type="spellEnd"/>
      <w:r w:rsidRPr="00C7059D">
        <w:t xml:space="preserve"> Invest 2008</w:t>
      </w:r>
      <w:proofErr w:type="gramStart"/>
      <w:r w:rsidRPr="00C7059D">
        <w:t>;</w:t>
      </w:r>
      <w:proofErr w:type="gramEnd"/>
      <w:r w:rsidRPr="00C7059D">
        <w:t xml:space="preserve"> 38: 159–165.</w:t>
      </w:r>
    </w:p>
    <w:p w:rsidR="00884F9F" w:rsidRPr="00C7059D" w:rsidRDefault="009F1431" w:rsidP="00C7059D">
      <w:proofErr w:type="spellStart"/>
      <w:r w:rsidRPr="00C7059D">
        <w:t>Kurz</w:t>
      </w:r>
      <w:proofErr w:type="spellEnd"/>
      <w:r w:rsidRPr="00C7059D">
        <w:t xml:space="preserve"> DJ, </w:t>
      </w:r>
      <w:proofErr w:type="spellStart"/>
      <w:r w:rsidRPr="00C7059D">
        <w:t>Decary</w:t>
      </w:r>
      <w:proofErr w:type="spellEnd"/>
      <w:r w:rsidRPr="00C7059D">
        <w:t xml:space="preserve"> S, Hong Y, </w:t>
      </w:r>
      <w:proofErr w:type="spellStart"/>
      <w:r w:rsidRPr="00C7059D">
        <w:t>Trivier</w:t>
      </w:r>
      <w:proofErr w:type="spellEnd"/>
      <w:r w:rsidRPr="00C7059D">
        <w:t xml:space="preserve"> E, </w:t>
      </w:r>
      <w:proofErr w:type="spellStart"/>
      <w:r w:rsidRPr="00C7059D">
        <w:t>Akhmedov</w:t>
      </w:r>
      <w:proofErr w:type="spellEnd"/>
      <w:r w:rsidRPr="00C7059D">
        <w:t xml:space="preserve"> A, </w:t>
      </w:r>
      <w:proofErr w:type="spellStart"/>
      <w:r w:rsidRPr="00C7059D">
        <w:t>Erusalimsky</w:t>
      </w:r>
      <w:proofErr w:type="spellEnd"/>
      <w:r w:rsidRPr="00C7059D">
        <w:t xml:space="preserve"> JD. Chronic oxidative stress compromises telomere integrity and accele</w:t>
      </w:r>
      <w:r w:rsidRPr="00C7059D">
        <w:t xml:space="preserve">rates the onset of senescence in human endothelial cells. J Cell </w:t>
      </w:r>
      <w:proofErr w:type="spellStart"/>
      <w:r w:rsidRPr="00C7059D">
        <w:t>Sci</w:t>
      </w:r>
      <w:proofErr w:type="spellEnd"/>
      <w:r w:rsidRPr="00C7059D">
        <w:t xml:space="preserve"> 2004; 117: 2417– 2426.</w:t>
      </w:r>
    </w:p>
    <w:p w:rsidR="00884F9F" w:rsidRPr="00C7059D" w:rsidRDefault="009F1431" w:rsidP="00C7059D">
      <w:r w:rsidRPr="00C7059D">
        <w:t xml:space="preserve">Rae DE, </w:t>
      </w:r>
      <w:proofErr w:type="spellStart"/>
      <w:r w:rsidRPr="00C7059D">
        <w:t>Vignaud</w:t>
      </w:r>
      <w:proofErr w:type="spellEnd"/>
      <w:r w:rsidRPr="00C7059D">
        <w:t xml:space="preserve"> A, Butler-Browne GS, </w:t>
      </w:r>
      <w:proofErr w:type="spellStart"/>
      <w:r w:rsidRPr="00C7059D">
        <w:t>Thornell</w:t>
      </w:r>
      <w:proofErr w:type="spellEnd"/>
      <w:r w:rsidRPr="00C7059D">
        <w:t xml:space="preserve"> LE, Sinclair-Smith C, </w:t>
      </w:r>
      <w:proofErr w:type="spellStart"/>
      <w:r w:rsidRPr="00C7059D">
        <w:t>Derman</w:t>
      </w:r>
      <w:proofErr w:type="spellEnd"/>
      <w:r w:rsidRPr="00C7059D">
        <w:t xml:space="preserve"> EW, et al. </w:t>
      </w:r>
      <w:proofErr w:type="gramStart"/>
      <w:r w:rsidRPr="00C7059D">
        <w:t>Skeletal muscle telomere length</w:t>
      </w:r>
      <w:proofErr w:type="gramEnd"/>
      <w:r w:rsidRPr="00C7059D">
        <w:t xml:space="preserve"> in healthy, experienced, endurance runners. </w:t>
      </w:r>
      <w:proofErr w:type="spellStart"/>
      <w:r w:rsidRPr="00C7059D">
        <w:t>Eu</w:t>
      </w:r>
      <w:r w:rsidRPr="00C7059D">
        <w:t>r</w:t>
      </w:r>
      <w:proofErr w:type="spellEnd"/>
      <w:r w:rsidRPr="00C7059D">
        <w:t xml:space="preserve"> J </w:t>
      </w:r>
      <w:proofErr w:type="spellStart"/>
      <w:r w:rsidRPr="00C7059D">
        <w:t>Appl</w:t>
      </w:r>
      <w:proofErr w:type="spellEnd"/>
      <w:r w:rsidRPr="00C7059D">
        <w:t xml:space="preserve"> </w:t>
      </w:r>
      <w:proofErr w:type="spellStart"/>
      <w:r w:rsidRPr="00C7059D">
        <w:t>Physiol</w:t>
      </w:r>
      <w:proofErr w:type="spellEnd"/>
      <w:r w:rsidRPr="00C7059D">
        <w:t xml:space="preserve"> 2010; 109: 323–330.</w:t>
      </w:r>
    </w:p>
    <w:p w:rsidR="00884F9F" w:rsidRPr="00C7059D" w:rsidRDefault="009F1431" w:rsidP="00C7059D">
      <w:proofErr w:type="spellStart"/>
      <w:r w:rsidRPr="00C7059D">
        <w:t>Mathur</w:t>
      </w:r>
      <w:proofErr w:type="spellEnd"/>
      <w:r w:rsidRPr="00C7059D">
        <w:t xml:space="preserve"> S, </w:t>
      </w:r>
      <w:proofErr w:type="spellStart"/>
      <w:r w:rsidRPr="00C7059D">
        <w:t>Ardestani</w:t>
      </w:r>
      <w:proofErr w:type="spellEnd"/>
      <w:r w:rsidRPr="00C7059D">
        <w:t xml:space="preserve"> A, Parker B, </w:t>
      </w:r>
      <w:proofErr w:type="spellStart"/>
      <w:r w:rsidRPr="00C7059D">
        <w:t>Cappizzi</w:t>
      </w:r>
      <w:proofErr w:type="spellEnd"/>
      <w:r w:rsidRPr="00C7059D">
        <w:t xml:space="preserve"> J, Polk D, Thompson PD. Telomere length and cardiorespiratory fitness in marathon runners. J </w:t>
      </w:r>
      <w:proofErr w:type="spellStart"/>
      <w:r w:rsidRPr="00C7059D">
        <w:t>Investig</w:t>
      </w:r>
      <w:proofErr w:type="spellEnd"/>
      <w:r w:rsidRPr="00C7059D">
        <w:t xml:space="preserve"> Med 2013; 61: 613–615. </w:t>
      </w:r>
    </w:p>
    <w:p w:rsidR="00884F9F" w:rsidRPr="00C7059D" w:rsidRDefault="009F1431" w:rsidP="00C7059D">
      <w:r w:rsidRPr="00C7059D">
        <w:t xml:space="preserve">Mason C, </w:t>
      </w:r>
      <w:proofErr w:type="spellStart"/>
      <w:r w:rsidRPr="00C7059D">
        <w:t>Risques</w:t>
      </w:r>
      <w:proofErr w:type="spellEnd"/>
      <w:r w:rsidRPr="00C7059D">
        <w:t xml:space="preserve"> RA, Xiao L, Duggan CR, </w:t>
      </w:r>
      <w:proofErr w:type="spellStart"/>
      <w:r w:rsidRPr="00C7059D">
        <w:t>Imayama</w:t>
      </w:r>
      <w:proofErr w:type="spellEnd"/>
      <w:r w:rsidRPr="00C7059D">
        <w:t xml:space="preserve"> I, </w:t>
      </w:r>
      <w:r w:rsidRPr="00C7059D">
        <w:t>Campbell KL, et al. Independent and combined effects of dietary weight loss and exercise on leukocyte telomere length in postmenopausal women. Obesity (Silver Spring) 2013</w:t>
      </w:r>
      <w:proofErr w:type="gramStart"/>
      <w:r w:rsidRPr="00C7059D">
        <w:t>;</w:t>
      </w:r>
      <w:proofErr w:type="gramEnd"/>
      <w:r w:rsidRPr="00C7059D">
        <w:t xml:space="preserve"> 21: E549–E554. </w:t>
      </w:r>
    </w:p>
    <w:p w:rsidR="00884F9F" w:rsidRPr="00C7059D" w:rsidRDefault="009F1431" w:rsidP="00C7059D">
      <w:proofErr w:type="spellStart"/>
      <w:r w:rsidRPr="00C7059D">
        <w:t>Cherkas</w:t>
      </w:r>
      <w:proofErr w:type="spellEnd"/>
      <w:r w:rsidRPr="00C7059D">
        <w:t xml:space="preserve"> LF, </w:t>
      </w:r>
      <w:proofErr w:type="spellStart"/>
      <w:r w:rsidRPr="00C7059D">
        <w:t>Hunkin</w:t>
      </w:r>
      <w:proofErr w:type="spellEnd"/>
      <w:r w:rsidRPr="00C7059D">
        <w:t xml:space="preserve"> JL, Kato BS, Richards JB, Gardner JP, </w:t>
      </w:r>
      <w:proofErr w:type="spellStart"/>
      <w:r w:rsidRPr="00C7059D">
        <w:t>Surdulescu</w:t>
      </w:r>
      <w:proofErr w:type="spellEnd"/>
      <w:r w:rsidRPr="00C7059D">
        <w:t xml:space="preserve"> GL, et al. The association between physical activity in leisure time and leukocyte telomere length. Arch Intern Med 2008; 168: 154–158.</w:t>
      </w:r>
    </w:p>
    <w:p w:rsidR="00884F9F" w:rsidRPr="00C7059D" w:rsidRDefault="009F1431" w:rsidP="00C7059D">
      <w:r w:rsidRPr="00C7059D">
        <w:t>Woo J, Tang N, Leung J. No association between physical activity and telomere length in an elderly Chinese population 6</w:t>
      </w:r>
      <w:r w:rsidRPr="00C7059D">
        <w:t>5 years and older. Arch Intern Med 2008; 168: 2163–2164.</w:t>
      </w:r>
    </w:p>
    <w:p w:rsidR="00884F9F" w:rsidRPr="00C7059D" w:rsidRDefault="009F1431" w:rsidP="00C7059D">
      <w:r w:rsidRPr="00C7059D">
        <w:t xml:space="preserve">Krauss J, </w:t>
      </w:r>
      <w:proofErr w:type="spellStart"/>
      <w:r w:rsidRPr="00C7059D">
        <w:t>Farzaneh</w:t>
      </w:r>
      <w:proofErr w:type="spellEnd"/>
      <w:r w:rsidRPr="00C7059D">
        <w:t xml:space="preserve">-Far R, </w:t>
      </w:r>
      <w:proofErr w:type="spellStart"/>
      <w:r w:rsidRPr="00C7059D">
        <w:t>Puterman</w:t>
      </w:r>
      <w:proofErr w:type="spellEnd"/>
      <w:r w:rsidRPr="00C7059D">
        <w:t xml:space="preserve"> E, Na B, Lin J, </w:t>
      </w:r>
      <w:proofErr w:type="spellStart"/>
      <w:r w:rsidRPr="00C7059D">
        <w:t>Epel</w:t>
      </w:r>
      <w:proofErr w:type="spellEnd"/>
      <w:r w:rsidRPr="00C7059D">
        <w:t xml:space="preserve"> E, et al. </w:t>
      </w:r>
      <w:r w:rsidRPr="00C7059D">
        <w:t xml:space="preserve">Physical fitness and telomere length in patients with coronary heart disease: findings from the heart and soul study. </w:t>
      </w:r>
      <w:proofErr w:type="spellStart"/>
      <w:r w:rsidRPr="00C7059D">
        <w:t>PLoS</w:t>
      </w:r>
      <w:proofErr w:type="spellEnd"/>
      <w:r w:rsidRPr="00C7059D">
        <w:t xml:space="preserve"> One 2011</w:t>
      </w:r>
      <w:proofErr w:type="gramStart"/>
      <w:r w:rsidRPr="00C7059D">
        <w:t>;</w:t>
      </w:r>
      <w:proofErr w:type="gramEnd"/>
      <w:r w:rsidRPr="00C7059D">
        <w:t xml:space="preserve"> </w:t>
      </w:r>
      <w:r w:rsidRPr="00C7059D">
        <w:t>6: e26983.</w:t>
      </w:r>
    </w:p>
    <w:p w:rsidR="00884F9F" w:rsidRPr="00C7059D" w:rsidRDefault="009F1431" w:rsidP="00C7059D">
      <w:r w:rsidRPr="00C7059D">
        <w:t xml:space="preserve">Denham </w:t>
      </w:r>
      <w:proofErr w:type="spellStart"/>
      <w:r w:rsidRPr="00C7059D">
        <w:t>J,Nelson</w:t>
      </w:r>
      <w:proofErr w:type="spellEnd"/>
      <w:r w:rsidRPr="00C7059D">
        <w:t xml:space="preserve"> CP, O’Brien BJ, Nankervis SA, </w:t>
      </w:r>
      <w:proofErr w:type="spellStart"/>
      <w:r w:rsidRPr="00C7059D">
        <w:t>Denniff</w:t>
      </w:r>
      <w:proofErr w:type="spellEnd"/>
      <w:r w:rsidRPr="00C7059D">
        <w:t xml:space="preserve"> M, Harvey JT, et al. Longer leukocyte telomeres are associated with ultra-endurance exercise independent of cardiovascular risk factors. </w:t>
      </w:r>
      <w:proofErr w:type="spellStart"/>
      <w:r w:rsidRPr="00C7059D">
        <w:t>PLoS</w:t>
      </w:r>
      <w:proofErr w:type="spellEnd"/>
      <w:r w:rsidRPr="00C7059D">
        <w:t xml:space="preserve"> One 2013</w:t>
      </w:r>
      <w:proofErr w:type="gramStart"/>
      <w:r w:rsidRPr="00C7059D">
        <w:t>;</w:t>
      </w:r>
      <w:proofErr w:type="gramEnd"/>
      <w:r w:rsidRPr="00C7059D">
        <w:t xml:space="preserve"> 8: e69377.</w:t>
      </w:r>
    </w:p>
    <w:p w:rsidR="00884F9F" w:rsidRPr="00C7059D" w:rsidRDefault="009F1431" w:rsidP="00C7059D">
      <w:r w:rsidRPr="00C7059D">
        <w:t xml:space="preserve">Sun Q, Shi L, Prescott J, </w:t>
      </w:r>
      <w:proofErr w:type="spellStart"/>
      <w:r w:rsidRPr="00C7059D">
        <w:t>Ch</w:t>
      </w:r>
      <w:r w:rsidRPr="00C7059D">
        <w:t>iuve</w:t>
      </w:r>
      <w:proofErr w:type="spellEnd"/>
      <w:r w:rsidRPr="00C7059D">
        <w:t xml:space="preserve"> SE, Hu FB, De Vivo I, </w:t>
      </w:r>
      <w:proofErr w:type="gramStart"/>
      <w:r w:rsidRPr="00C7059D">
        <w:t>et</w:t>
      </w:r>
      <w:proofErr w:type="gramEnd"/>
      <w:r w:rsidRPr="00C7059D">
        <w:t xml:space="preserve"> </w:t>
      </w:r>
    </w:p>
    <w:p w:rsidR="00884F9F" w:rsidRPr="00C7059D" w:rsidRDefault="009F1431" w:rsidP="00C7059D">
      <w:r w:rsidRPr="00C7059D">
        <w:t xml:space="preserve">J </w:t>
      </w:r>
      <w:proofErr w:type="spellStart"/>
      <w:r w:rsidRPr="00C7059D">
        <w:t>Rehabil</w:t>
      </w:r>
      <w:proofErr w:type="spellEnd"/>
      <w:r w:rsidRPr="00C7059D">
        <w:t xml:space="preserve"> Med 51, 2019</w:t>
      </w:r>
    </w:p>
    <w:p w:rsidR="00884F9F" w:rsidRPr="00C7059D" w:rsidRDefault="009F1431" w:rsidP="00C7059D">
      <w:proofErr w:type="gramStart"/>
      <w:r w:rsidRPr="00C7059D">
        <w:t>al</w:t>
      </w:r>
      <w:proofErr w:type="gramEnd"/>
      <w:r w:rsidRPr="00C7059D">
        <w:t xml:space="preserve">. Healthy lifestyle and leukocyte telomere length in US Women. </w:t>
      </w:r>
      <w:proofErr w:type="spellStart"/>
      <w:r w:rsidRPr="00C7059D">
        <w:t>PLoS</w:t>
      </w:r>
      <w:proofErr w:type="spellEnd"/>
      <w:r w:rsidRPr="00C7059D">
        <w:t xml:space="preserve"> One 2012</w:t>
      </w:r>
      <w:proofErr w:type="gramStart"/>
      <w:r w:rsidRPr="00C7059D">
        <w:t>;</w:t>
      </w:r>
      <w:proofErr w:type="gramEnd"/>
      <w:r w:rsidRPr="00C7059D">
        <w:t xml:space="preserve"> 7: e38374.</w:t>
      </w:r>
    </w:p>
    <w:p w:rsidR="00884F9F" w:rsidRPr="00C7059D" w:rsidRDefault="009F1431" w:rsidP="00C7059D">
      <w:r w:rsidRPr="00C7059D">
        <w:t xml:space="preserve">Garland SN, Johnson B, Palmer C, Speck RM, </w:t>
      </w:r>
      <w:proofErr w:type="spellStart"/>
      <w:r w:rsidRPr="00C7059D">
        <w:t>Donelson</w:t>
      </w:r>
      <w:proofErr w:type="spellEnd"/>
      <w:r w:rsidRPr="00C7059D">
        <w:t xml:space="preserve"> M, </w:t>
      </w:r>
      <w:proofErr w:type="spellStart"/>
      <w:r w:rsidRPr="00C7059D">
        <w:t>Xie</w:t>
      </w:r>
      <w:proofErr w:type="spellEnd"/>
      <w:r w:rsidRPr="00C7059D">
        <w:t xml:space="preserve"> SX, et al. Physical activity and telomere length in early </w:t>
      </w:r>
      <w:proofErr w:type="gramStart"/>
      <w:r w:rsidRPr="00C7059D">
        <w:t>stage breast cancer survivors</w:t>
      </w:r>
      <w:proofErr w:type="gramEnd"/>
      <w:r w:rsidRPr="00C7059D">
        <w:t>. Breast Cancer Res 2014; 16: 413.</w:t>
      </w:r>
    </w:p>
    <w:p w:rsidR="00884F9F" w:rsidRPr="00C7059D" w:rsidRDefault="009F1431" w:rsidP="00C7059D">
      <w:proofErr w:type="spellStart"/>
      <w:r w:rsidRPr="00C7059D">
        <w:t>Laine</w:t>
      </w:r>
      <w:proofErr w:type="spellEnd"/>
      <w:r w:rsidRPr="00C7059D">
        <w:t xml:space="preserve"> MK, Eriksson JG, </w:t>
      </w:r>
      <w:proofErr w:type="spellStart"/>
      <w:r w:rsidRPr="00C7059D">
        <w:t>Kujala</w:t>
      </w:r>
      <w:proofErr w:type="spellEnd"/>
      <w:r w:rsidRPr="00C7059D">
        <w:t xml:space="preserve"> UM, Raj R, </w:t>
      </w:r>
      <w:proofErr w:type="spellStart"/>
      <w:r w:rsidRPr="00C7059D">
        <w:t>Kaprio</w:t>
      </w:r>
      <w:proofErr w:type="spellEnd"/>
      <w:r w:rsidRPr="00C7059D">
        <w:t xml:space="preserve"> J, </w:t>
      </w:r>
      <w:proofErr w:type="spellStart"/>
      <w:r w:rsidRPr="00C7059D">
        <w:t>Bäckmand</w:t>
      </w:r>
      <w:proofErr w:type="spellEnd"/>
      <w:r w:rsidRPr="00C7059D">
        <w:t xml:space="preserve"> HM, et al. Effe</w:t>
      </w:r>
      <w:r w:rsidRPr="00C7059D">
        <w:t xml:space="preserve">ct of intensive exercise in early adult life on telomere length in later life in men. J Sport </w:t>
      </w:r>
      <w:proofErr w:type="spellStart"/>
      <w:r w:rsidRPr="00C7059D">
        <w:t>Sci</w:t>
      </w:r>
      <w:proofErr w:type="spellEnd"/>
      <w:r w:rsidRPr="00C7059D">
        <w:t xml:space="preserve"> Med 2015; 14: 239–245.</w:t>
      </w:r>
    </w:p>
    <w:p w:rsidR="00884F9F" w:rsidRPr="00C7059D" w:rsidRDefault="009F1431" w:rsidP="00C7059D">
      <w:r w:rsidRPr="00C7059D">
        <w:t xml:space="preserve">Tucker LA. Physical activity and telomere length in </w:t>
      </w:r>
      <w:proofErr w:type="gramStart"/>
      <w:r w:rsidRPr="00C7059D">
        <w:t>US men and women</w:t>
      </w:r>
      <w:proofErr w:type="gramEnd"/>
      <w:r w:rsidRPr="00C7059D">
        <w:t xml:space="preserve">: an NHANES investigation. </w:t>
      </w:r>
      <w:proofErr w:type="spellStart"/>
      <w:r w:rsidRPr="00C7059D">
        <w:t>Prev</w:t>
      </w:r>
      <w:proofErr w:type="spellEnd"/>
      <w:r w:rsidRPr="00C7059D">
        <w:t xml:space="preserve"> Med 2017; 100: 145–151.</w:t>
      </w:r>
    </w:p>
    <w:p w:rsidR="00884F9F" w:rsidRPr="00C7059D" w:rsidRDefault="009F1431" w:rsidP="00C7059D">
      <w:proofErr w:type="spellStart"/>
      <w:r w:rsidRPr="00C7059D">
        <w:lastRenderedPageBreak/>
        <w:t>Shadyab</w:t>
      </w:r>
      <w:proofErr w:type="spellEnd"/>
      <w:r w:rsidRPr="00C7059D">
        <w:t xml:space="preserve"> AH,</w:t>
      </w:r>
      <w:r w:rsidRPr="00C7059D">
        <w:t xml:space="preserve"> </w:t>
      </w:r>
      <w:proofErr w:type="spellStart"/>
      <w:r w:rsidRPr="00C7059D">
        <w:t>LaMonte</w:t>
      </w:r>
      <w:proofErr w:type="spellEnd"/>
      <w:r w:rsidRPr="00C7059D">
        <w:t xml:space="preserve"> MJ, </w:t>
      </w:r>
      <w:proofErr w:type="spellStart"/>
      <w:r w:rsidRPr="00C7059D">
        <w:t>Kooperberg</w:t>
      </w:r>
      <w:proofErr w:type="spellEnd"/>
      <w:r w:rsidRPr="00C7059D">
        <w:t xml:space="preserve"> C, Reiner AP, Carty CL, Manini TM, et al. Leisure-time physical activity and leukocyte telomere length among older women. </w:t>
      </w:r>
      <w:proofErr w:type="spellStart"/>
      <w:r w:rsidRPr="00C7059D">
        <w:t>Exp</w:t>
      </w:r>
      <w:proofErr w:type="spellEnd"/>
      <w:r w:rsidRPr="00C7059D">
        <w:t xml:space="preserve"> </w:t>
      </w:r>
      <w:proofErr w:type="spellStart"/>
      <w:r w:rsidRPr="00C7059D">
        <w:t>Gerontol</w:t>
      </w:r>
      <w:proofErr w:type="spellEnd"/>
      <w:r w:rsidRPr="00C7059D">
        <w:t xml:space="preserve"> 2017; 95: 141–147.</w:t>
      </w:r>
    </w:p>
    <w:p w:rsidR="00884F9F" w:rsidRPr="00C7059D" w:rsidRDefault="009F1431" w:rsidP="00C7059D">
      <w:proofErr w:type="spellStart"/>
      <w:r w:rsidRPr="00C7059D">
        <w:t>Savela</w:t>
      </w:r>
      <w:proofErr w:type="spellEnd"/>
      <w:r w:rsidRPr="00C7059D">
        <w:t xml:space="preserve"> S, </w:t>
      </w:r>
      <w:proofErr w:type="spellStart"/>
      <w:r w:rsidRPr="00C7059D">
        <w:t>Saijonmaa</w:t>
      </w:r>
      <w:proofErr w:type="spellEnd"/>
      <w:r w:rsidRPr="00C7059D">
        <w:t xml:space="preserve"> O, </w:t>
      </w:r>
      <w:proofErr w:type="spellStart"/>
      <w:r w:rsidRPr="00C7059D">
        <w:t>Strandberg</w:t>
      </w:r>
      <w:proofErr w:type="spellEnd"/>
      <w:r w:rsidRPr="00C7059D">
        <w:t xml:space="preserve"> TE, </w:t>
      </w:r>
      <w:proofErr w:type="spellStart"/>
      <w:r w:rsidRPr="00C7059D">
        <w:t>Koistinen</w:t>
      </w:r>
      <w:proofErr w:type="spellEnd"/>
      <w:r w:rsidRPr="00C7059D">
        <w:t xml:space="preserve"> P, </w:t>
      </w:r>
      <w:proofErr w:type="spellStart"/>
      <w:r w:rsidRPr="00C7059D">
        <w:t>Strandberg</w:t>
      </w:r>
      <w:proofErr w:type="spellEnd"/>
      <w:r w:rsidRPr="00C7059D">
        <w:t xml:space="preserve"> AY, </w:t>
      </w:r>
      <w:proofErr w:type="spellStart"/>
      <w:r w:rsidRPr="00C7059D">
        <w:t>Tilvis</w:t>
      </w:r>
      <w:proofErr w:type="spellEnd"/>
      <w:r w:rsidRPr="00C7059D">
        <w:t xml:space="preserve"> RS, e</w:t>
      </w:r>
      <w:r w:rsidRPr="00C7059D">
        <w:t xml:space="preserve">t al. Physical activity in midlife and telomere length measured in old age. </w:t>
      </w:r>
      <w:proofErr w:type="spellStart"/>
      <w:r w:rsidRPr="00C7059D">
        <w:t>Cardiovasc</w:t>
      </w:r>
      <w:proofErr w:type="spellEnd"/>
      <w:r w:rsidRPr="00C7059D">
        <w:t xml:space="preserve"> J </w:t>
      </w:r>
      <w:proofErr w:type="spellStart"/>
      <w:r w:rsidRPr="00C7059D">
        <w:t>Afr</w:t>
      </w:r>
      <w:proofErr w:type="spellEnd"/>
      <w:r w:rsidRPr="00C7059D">
        <w:t xml:space="preserve"> 2013; 48: 81–84.</w:t>
      </w:r>
    </w:p>
    <w:p w:rsidR="00884F9F" w:rsidRPr="00C7059D" w:rsidRDefault="009F1431" w:rsidP="00C7059D">
      <w:r w:rsidRPr="00C7059D">
        <w:t xml:space="preserve">Khan S, </w:t>
      </w:r>
      <w:proofErr w:type="spellStart"/>
      <w:r w:rsidRPr="00C7059D">
        <w:t>Chuturgoon</w:t>
      </w:r>
      <w:proofErr w:type="spellEnd"/>
      <w:r w:rsidRPr="00C7059D">
        <w:t xml:space="preserve"> AA, Naidoo DP. Telomeres and atherosclerosis. </w:t>
      </w:r>
      <w:proofErr w:type="spellStart"/>
      <w:r w:rsidRPr="00C7059D">
        <w:t>Cardiovasc</w:t>
      </w:r>
      <w:proofErr w:type="spellEnd"/>
      <w:r w:rsidRPr="00C7059D">
        <w:t xml:space="preserve"> J </w:t>
      </w:r>
      <w:proofErr w:type="spellStart"/>
      <w:r w:rsidRPr="00C7059D">
        <w:t>Afr</w:t>
      </w:r>
      <w:proofErr w:type="spellEnd"/>
      <w:r w:rsidRPr="00C7059D">
        <w:t xml:space="preserve"> 2012; 23: 563–571.</w:t>
      </w:r>
    </w:p>
    <w:p w:rsidR="00884F9F" w:rsidRPr="00C7059D" w:rsidRDefault="009F1431" w:rsidP="00C7059D">
      <w:r w:rsidRPr="00C7059D">
        <w:t>Campbell PT, Gross MD, Potter JD, Schmitz KH,</w:t>
      </w:r>
      <w:r w:rsidRPr="00C7059D">
        <w:t xml:space="preserve"> Duggan C, </w:t>
      </w:r>
      <w:proofErr w:type="spellStart"/>
      <w:r w:rsidRPr="00C7059D">
        <w:t>McTiernan</w:t>
      </w:r>
      <w:proofErr w:type="spellEnd"/>
      <w:r w:rsidRPr="00C7059D">
        <w:t xml:space="preserve"> A, et al. Effect of exercise on oxidative stress: a 12-month randomized, controlled trial. Med </w:t>
      </w:r>
      <w:proofErr w:type="spellStart"/>
      <w:r w:rsidRPr="00C7059D">
        <w:t>Sci</w:t>
      </w:r>
      <w:proofErr w:type="spellEnd"/>
      <w:r w:rsidRPr="00C7059D">
        <w:t xml:space="preserve"> Sports </w:t>
      </w:r>
      <w:proofErr w:type="spellStart"/>
      <w:r w:rsidRPr="00C7059D">
        <w:t>Exerc</w:t>
      </w:r>
      <w:proofErr w:type="spellEnd"/>
      <w:r w:rsidRPr="00C7059D">
        <w:t xml:space="preserve"> 2010; 42: 1448–1453. </w:t>
      </w:r>
    </w:p>
    <w:p w:rsidR="00884F9F" w:rsidRPr="00C7059D" w:rsidRDefault="009F1431" w:rsidP="00C7059D">
      <w:r w:rsidRPr="00C7059D">
        <w:t xml:space="preserve">O’Donovan A1, </w:t>
      </w:r>
      <w:proofErr w:type="spellStart"/>
      <w:r w:rsidRPr="00C7059D">
        <w:t>Pantell</w:t>
      </w:r>
      <w:proofErr w:type="spellEnd"/>
      <w:r w:rsidRPr="00C7059D">
        <w:t xml:space="preserve"> MS, </w:t>
      </w:r>
      <w:proofErr w:type="spellStart"/>
      <w:r w:rsidRPr="00C7059D">
        <w:t>Puterman</w:t>
      </w:r>
      <w:proofErr w:type="spellEnd"/>
      <w:r w:rsidRPr="00C7059D">
        <w:t xml:space="preserve"> E, </w:t>
      </w:r>
      <w:proofErr w:type="spellStart"/>
      <w:r w:rsidRPr="00C7059D">
        <w:t>Dhabhar</w:t>
      </w:r>
      <w:proofErr w:type="spellEnd"/>
      <w:r w:rsidRPr="00C7059D">
        <w:t xml:space="preserve"> FS, Blackburn EH, </w:t>
      </w:r>
      <w:proofErr w:type="spellStart"/>
      <w:r w:rsidRPr="00C7059D">
        <w:t>Yaffe</w:t>
      </w:r>
      <w:proofErr w:type="spellEnd"/>
      <w:r w:rsidRPr="00C7059D">
        <w:t xml:space="preserve"> </w:t>
      </w:r>
      <w:proofErr w:type="spellStart"/>
      <w:r w:rsidRPr="00C7059D">
        <w:t>K,et</w:t>
      </w:r>
      <w:proofErr w:type="spellEnd"/>
      <w:r w:rsidRPr="00C7059D">
        <w:t xml:space="preserve"> al. Cumulative inflammator</w:t>
      </w:r>
      <w:r w:rsidRPr="00C7059D">
        <w:t xml:space="preserve">y load is associated with short leukocyte telomere length in the health, aging and body composition study. </w:t>
      </w:r>
      <w:proofErr w:type="spellStart"/>
      <w:r w:rsidRPr="00C7059D">
        <w:t>PLoS</w:t>
      </w:r>
      <w:proofErr w:type="spellEnd"/>
      <w:r w:rsidRPr="00C7059D">
        <w:t xml:space="preserve"> One 2011</w:t>
      </w:r>
      <w:proofErr w:type="gramStart"/>
      <w:r w:rsidRPr="00C7059D">
        <w:t>;</w:t>
      </w:r>
      <w:proofErr w:type="gramEnd"/>
      <w:r w:rsidRPr="00C7059D">
        <w:t xml:space="preserve"> 6: e19687.</w:t>
      </w:r>
    </w:p>
    <w:p w:rsidR="00884F9F" w:rsidRPr="00C7059D" w:rsidRDefault="009F1431" w:rsidP="00C7059D">
      <w:r w:rsidRPr="00C7059D">
        <w:t xml:space="preserve">Zhao J, Miao K, Wang H, Ding H, Wang DW. Association between telomere length and type </w:t>
      </w:r>
      <w:proofErr w:type="gramStart"/>
      <w:r w:rsidRPr="00C7059D">
        <w:t>2</w:t>
      </w:r>
      <w:proofErr w:type="gramEnd"/>
      <w:r w:rsidRPr="00C7059D">
        <w:t xml:space="preserve"> diabetes mellitus: a meta-analysis.</w:t>
      </w:r>
      <w:r w:rsidRPr="00C7059D">
        <w:t xml:space="preserve"> </w:t>
      </w:r>
      <w:proofErr w:type="spellStart"/>
      <w:r w:rsidRPr="00C7059D">
        <w:t>PloS</w:t>
      </w:r>
      <w:proofErr w:type="spellEnd"/>
      <w:r w:rsidRPr="00C7059D">
        <w:t xml:space="preserve"> One 2013</w:t>
      </w:r>
      <w:proofErr w:type="gramStart"/>
      <w:r w:rsidRPr="00C7059D">
        <w:t>;</w:t>
      </w:r>
      <w:proofErr w:type="gramEnd"/>
      <w:r w:rsidRPr="00C7059D">
        <w:t xml:space="preserve"> 8: e79993.</w:t>
      </w:r>
    </w:p>
    <w:p w:rsidR="00884F9F" w:rsidRPr="00C7059D" w:rsidRDefault="009F1431" w:rsidP="00C7059D">
      <w:proofErr w:type="spellStart"/>
      <w:r w:rsidRPr="00C7059D">
        <w:t>Dankel</w:t>
      </w:r>
      <w:proofErr w:type="spellEnd"/>
      <w:r w:rsidRPr="00C7059D">
        <w:t xml:space="preserve"> SJ, </w:t>
      </w:r>
      <w:proofErr w:type="spellStart"/>
      <w:r w:rsidRPr="00C7059D">
        <w:t>Loenneke</w:t>
      </w:r>
      <w:proofErr w:type="spellEnd"/>
      <w:r w:rsidRPr="00C7059D">
        <w:t xml:space="preserve"> JP, </w:t>
      </w:r>
      <w:proofErr w:type="spellStart"/>
      <w:r w:rsidRPr="00C7059D">
        <w:t>Loprinzi</w:t>
      </w:r>
      <w:proofErr w:type="spellEnd"/>
      <w:r w:rsidRPr="00C7059D">
        <w:t xml:space="preserve"> PD. The impact of overweight/obesity duration and physical activity on telomere length: an application of the watch paradigm. </w:t>
      </w:r>
      <w:proofErr w:type="spellStart"/>
      <w:r w:rsidRPr="00C7059D">
        <w:t>Obes</w:t>
      </w:r>
      <w:proofErr w:type="spellEnd"/>
      <w:r w:rsidRPr="00C7059D">
        <w:t xml:space="preserve"> Res </w:t>
      </w:r>
      <w:proofErr w:type="spellStart"/>
      <w:r w:rsidRPr="00C7059D">
        <w:t>Clin</w:t>
      </w:r>
      <w:proofErr w:type="spellEnd"/>
      <w:r w:rsidRPr="00C7059D">
        <w:t xml:space="preserve"> </w:t>
      </w:r>
      <w:proofErr w:type="spellStart"/>
      <w:r w:rsidRPr="00C7059D">
        <w:t>Pract</w:t>
      </w:r>
      <w:proofErr w:type="spellEnd"/>
      <w:r w:rsidRPr="00C7059D">
        <w:t xml:space="preserve"> 2017; 11: 247–252. </w:t>
      </w:r>
    </w:p>
    <w:p w:rsidR="00884F9F" w:rsidRPr="00C7059D" w:rsidRDefault="009F1431" w:rsidP="00C7059D">
      <w:proofErr w:type="spellStart"/>
      <w:r w:rsidRPr="00C7059D">
        <w:t>Arsenis</w:t>
      </w:r>
      <w:proofErr w:type="spellEnd"/>
      <w:r w:rsidRPr="00C7059D">
        <w:t xml:space="preserve"> NC, You T, Ogawa EF, T</w:t>
      </w:r>
      <w:r w:rsidRPr="00C7059D">
        <w:t xml:space="preserve">insley GM, </w:t>
      </w:r>
      <w:proofErr w:type="spellStart"/>
      <w:r w:rsidRPr="00C7059D">
        <w:t>Zuo</w:t>
      </w:r>
      <w:proofErr w:type="spellEnd"/>
      <w:r w:rsidRPr="00C7059D">
        <w:t xml:space="preserve"> L. Physical activity and telomere length: Impact of aging and potential mechanisms of action. </w:t>
      </w:r>
      <w:proofErr w:type="spellStart"/>
      <w:r w:rsidRPr="00C7059D">
        <w:t>Oncotarget</w:t>
      </w:r>
      <w:proofErr w:type="spellEnd"/>
      <w:r w:rsidRPr="00C7059D">
        <w:t xml:space="preserve"> 2017; 8: 45008–45019.</w:t>
      </w:r>
    </w:p>
    <w:p w:rsidR="00884F9F" w:rsidRPr="00C7059D" w:rsidRDefault="009F1431" w:rsidP="00C7059D">
      <w:proofErr w:type="spellStart"/>
      <w:r w:rsidRPr="00C7059D">
        <w:t>Osthus</w:t>
      </w:r>
      <w:proofErr w:type="spellEnd"/>
      <w:r w:rsidRPr="00C7059D">
        <w:t xml:space="preserve"> IB, </w:t>
      </w:r>
      <w:proofErr w:type="spellStart"/>
      <w:r w:rsidRPr="00C7059D">
        <w:t>Sgura</w:t>
      </w:r>
      <w:proofErr w:type="spellEnd"/>
      <w:r w:rsidRPr="00C7059D">
        <w:t xml:space="preserve"> A, </w:t>
      </w:r>
      <w:proofErr w:type="spellStart"/>
      <w:r w:rsidRPr="00C7059D">
        <w:t>Berardinelli</w:t>
      </w:r>
      <w:proofErr w:type="spellEnd"/>
      <w:r w:rsidRPr="00C7059D">
        <w:t xml:space="preserve"> F, </w:t>
      </w:r>
      <w:proofErr w:type="spellStart"/>
      <w:r w:rsidRPr="00C7059D">
        <w:t>Alsnes</w:t>
      </w:r>
      <w:proofErr w:type="spellEnd"/>
      <w:r w:rsidRPr="00C7059D">
        <w:t xml:space="preserve"> IV, </w:t>
      </w:r>
      <w:proofErr w:type="spellStart"/>
      <w:r w:rsidRPr="00C7059D">
        <w:t>Bronstad</w:t>
      </w:r>
      <w:proofErr w:type="spellEnd"/>
      <w:r w:rsidRPr="00C7059D">
        <w:t xml:space="preserve"> E, Rehn T, et al. Telomere length and long-term endurance </w:t>
      </w:r>
      <w:r w:rsidRPr="00C7059D">
        <w:t xml:space="preserve">exercise: does exercise training affect biological age? A pilot study. </w:t>
      </w:r>
      <w:proofErr w:type="spellStart"/>
      <w:r w:rsidRPr="00C7059D">
        <w:t>PLoS</w:t>
      </w:r>
      <w:proofErr w:type="spellEnd"/>
      <w:r w:rsidRPr="00C7059D">
        <w:t xml:space="preserve"> One 2012</w:t>
      </w:r>
      <w:proofErr w:type="gramStart"/>
      <w:r w:rsidRPr="00C7059D">
        <w:t>;</w:t>
      </w:r>
      <w:proofErr w:type="gramEnd"/>
      <w:r w:rsidRPr="00C7059D">
        <w:t xml:space="preserve"> 7: e52769.</w:t>
      </w:r>
    </w:p>
    <w:p w:rsidR="00884F9F" w:rsidRPr="00C7059D" w:rsidRDefault="009F1431" w:rsidP="00C7059D">
      <w:r w:rsidRPr="00C7059D">
        <w:t>Ludlow AT, Roth SM. Physical activity and telomere biology: exploring the link with aging-related disease prevention. J Aging Res 2011; 2011: 790378.</w:t>
      </w:r>
    </w:p>
    <w:p w:rsidR="00884F9F" w:rsidRPr="00C7059D" w:rsidRDefault="009F1431" w:rsidP="00C7059D">
      <w:r w:rsidRPr="00C7059D">
        <w:t>Edwards M</w:t>
      </w:r>
      <w:r w:rsidRPr="00C7059D">
        <w:t xml:space="preserve">K, </w:t>
      </w:r>
      <w:proofErr w:type="spellStart"/>
      <w:r w:rsidRPr="00C7059D">
        <w:t>Loprinzi</w:t>
      </w:r>
      <w:proofErr w:type="spellEnd"/>
      <w:r w:rsidRPr="00C7059D">
        <w:t xml:space="preserve"> PD. Sedentary behavior, physical activity and cardiorespiratory fitness on leukocyte telomere length. Health </w:t>
      </w:r>
      <w:proofErr w:type="spellStart"/>
      <w:r w:rsidRPr="00C7059D">
        <w:t>Promot</w:t>
      </w:r>
      <w:proofErr w:type="spellEnd"/>
      <w:r w:rsidRPr="00C7059D">
        <w:t xml:space="preserve"> </w:t>
      </w:r>
      <w:proofErr w:type="spellStart"/>
      <w:r w:rsidRPr="00C7059D">
        <w:t>Perspect</w:t>
      </w:r>
      <w:proofErr w:type="spellEnd"/>
      <w:r w:rsidRPr="00C7059D">
        <w:t xml:space="preserve"> 2016; 7: 22–27.</w:t>
      </w:r>
    </w:p>
    <w:p w:rsidR="00884F9F" w:rsidRPr="00C7059D" w:rsidRDefault="009F1431" w:rsidP="00C7059D">
      <w:proofErr w:type="spellStart"/>
      <w:r w:rsidRPr="00C7059D">
        <w:t>Loprinzi</w:t>
      </w:r>
      <w:proofErr w:type="spellEnd"/>
      <w:r w:rsidRPr="00C7059D">
        <w:t xml:space="preserve"> PD. Cardiorespiratory capacity and leukocyte telomere length among adults in the United States</w:t>
      </w:r>
      <w:r w:rsidRPr="00C7059D">
        <w:t xml:space="preserve">. Am J </w:t>
      </w:r>
      <w:proofErr w:type="spellStart"/>
      <w:r w:rsidRPr="00C7059D">
        <w:t>Epidemiol</w:t>
      </w:r>
      <w:proofErr w:type="spellEnd"/>
      <w:r w:rsidRPr="00C7059D">
        <w:t xml:space="preserve"> 2015; 182: 198–</w:t>
      </w:r>
      <w:proofErr w:type="gramStart"/>
      <w:r w:rsidRPr="00C7059D">
        <w:t>201.</w:t>
      </w:r>
      <w:proofErr w:type="gramEnd"/>
    </w:p>
    <w:p w:rsidR="00884F9F" w:rsidRPr="00C7059D" w:rsidRDefault="009F1431" w:rsidP="00C7059D">
      <w:r w:rsidRPr="00C7059D">
        <mc:AlternateContent>
          <mc:Choice Requires="wpg">
            <w:drawing>
              <wp:anchor distT="0" distB="0" distL="114300" distR="114300" simplePos="0" relativeHeight="251681792" behindDoc="0" locked="0" layoutInCell="1" allowOverlap="1">
                <wp:simplePos x="0" y="0"/>
                <wp:positionH relativeFrom="page">
                  <wp:posOffset>208831</wp:posOffset>
                </wp:positionH>
                <wp:positionV relativeFrom="page">
                  <wp:posOffset>4709268</wp:posOffset>
                </wp:positionV>
                <wp:extent cx="246683" cy="542600"/>
                <wp:effectExtent l="0" t="0" r="0" b="0"/>
                <wp:wrapSquare wrapText="bothSides"/>
                <wp:docPr id="12296" name="Group 12296"/>
                <wp:cNvGraphicFramePr/>
                <a:graphic xmlns:a="http://schemas.openxmlformats.org/drawingml/2006/main">
                  <a:graphicData uri="http://schemas.microsoft.com/office/word/2010/wordprocessingGroup">
                    <wpg:wgp>
                      <wpg:cNvGrpSpPr/>
                      <wpg:grpSpPr>
                        <a:xfrm>
                          <a:off x="0" y="0"/>
                          <a:ext cx="246683" cy="542600"/>
                          <a:chOff x="0" y="0"/>
                          <a:chExt cx="246683" cy="542600"/>
                        </a:xfrm>
                      </wpg:grpSpPr>
                      <wps:wsp>
                        <wps:cNvPr id="1218" name="Rectangle 1218"/>
                        <wps:cNvSpPr/>
                        <wps:spPr>
                          <a:xfrm rot="-5399999">
                            <a:off x="-196784" y="17727"/>
                            <a:ext cx="721658" cy="328088"/>
                          </a:xfrm>
                          <a:prstGeom prst="rect">
                            <a:avLst/>
                          </a:prstGeom>
                          <a:ln>
                            <a:noFill/>
                          </a:ln>
                        </wps:spPr>
                        <wps:txbx>
                          <w:txbxContent>
                            <w:p w:rsidR="00884F9F" w:rsidRDefault="009F1431">
                              <w:r>
                                <w:rPr>
                                  <w:color w:val="304C8D"/>
                                  <w:sz w:val="40"/>
                                </w:rPr>
                                <w:t>JRM</w:t>
                              </w:r>
                            </w:p>
                          </w:txbxContent>
                        </wps:txbx>
                        <wps:bodyPr horzOverflow="overflow" vert="horz" lIns="0" tIns="0" rIns="0" bIns="0" rtlCol="0">
                          <a:noAutofit/>
                        </wps:bodyPr>
                      </wps:wsp>
                    </wpg:wgp>
                  </a:graphicData>
                </a:graphic>
              </wp:anchor>
            </w:drawing>
          </mc:Choice>
          <mc:Fallback xmlns:a="http://schemas.openxmlformats.org/drawingml/2006/main">
            <w:pict>
              <v:group id="Group 12296" style="width:19.4238pt;height:42.7244pt;position:absolute;mso-position-horizontal-relative:page;mso-position-horizontal:absolute;margin-left:16.4434pt;mso-position-vertical-relative:page;margin-top:370.809pt;" coordsize="2466,5426">
                <v:rect id="Rectangle 1218" style="position:absolute;width:7216;height:3280;left:-1967;top:177;rotation:270;" filled="f" stroked="f">
                  <v:textbox inset="0,0,0,0" style="layout-flow:vertical;mso-layout-flow-alt:bottom-to-top">
                    <w:txbxContent>
                      <w:p>
                        <w:pPr>
                          <w:spacing w:before="0" w:after="160" w:line="259" w:lineRule="auto"/>
                        </w:pPr>
                        <w:r>
                          <w:rPr>
                            <w:rFonts w:cs="Calibri" w:hAnsi="Calibri" w:eastAsia="Calibri" w:ascii="Calibri"/>
                            <w:color w:val="304c8d"/>
                            <w:sz w:val="40"/>
                          </w:rPr>
                          <w:t xml:space="preserve">JRM</w:t>
                        </w:r>
                      </w:p>
                    </w:txbxContent>
                  </v:textbox>
                </v:rect>
                <w10:wrap type="square"/>
              </v:group>
            </w:pict>
          </mc:Fallback>
        </mc:AlternateContent>
      </w:r>
      <w:r w:rsidRPr="00C7059D">
        <mc:AlternateContent>
          <mc:Choice Requires="wpg">
            <w:drawing>
              <wp:anchor distT="0" distB="0" distL="114300" distR="114300" simplePos="0" relativeHeight="251682816" behindDoc="0" locked="0" layoutInCell="1" allowOverlap="1">
                <wp:simplePos x="0" y="0"/>
                <wp:positionH relativeFrom="page">
                  <wp:posOffset>228305</wp:posOffset>
                </wp:positionH>
                <wp:positionV relativeFrom="page">
                  <wp:posOffset>1758500</wp:posOffset>
                </wp:positionV>
                <wp:extent cx="187424" cy="2306990"/>
                <wp:effectExtent l="0" t="0" r="0" b="0"/>
                <wp:wrapSquare wrapText="bothSides"/>
                <wp:docPr id="12297" name="Group 12297"/>
                <wp:cNvGraphicFramePr/>
                <a:graphic xmlns:a="http://schemas.openxmlformats.org/drawingml/2006/main">
                  <a:graphicData uri="http://schemas.microsoft.com/office/word/2010/wordprocessingGroup">
                    <wpg:wgp>
                      <wpg:cNvGrpSpPr/>
                      <wpg:grpSpPr>
                        <a:xfrm>
                          <a:off x="0" y="0"/>
                          <a:ext cx="187424" cy="2306990"/>
                          <a:chOff x="0" y="0"/>
                          <a:chExt cx="187424" cy="2306990"/>
                        </a:xfrm>
                      </wpg:grpSpPr>
                      <wps:wsp>
                        <wps:cNvPr id="1220" name="Rectangle 1220"/>
                        <wps:cNvSpPr/>
                        <wps:spPr>
                          <a:xfrm rot="-5399999">
                            <a:off x="47669" y="2105385"/>
                            <a:ext cx="153935" cy="249274"/>
                          </a:xfrm>
                          <a:prstGeom prst="rect">
                            <a:avLst/>
                          </a:prstGeom>
                          <a:ln>
                            <a:noFill/>
                          </a:ln>
                        </wps:spPr>
                        <wps:txbx>
                          <w:txbxContent>
                            <w:p w:rsidR="00884F9F" w:rsidRDefault="009F1431">
                              <w:r>
                                <w:rPr>
                                  <w:b/>
                                  <w:color w:val="FFFEFD"/>
                                  <w:sz w:val="32"/>
                                </w:rPr>
                                <w:t>J</w:t>
                              </w:r>
                            </w:p>
                          </w:txbxContent>
                        </wps:txbx>
                        <wps:bodyPr horzOverflow="overflow" vert="horz" lIns="0" tIns="0" rIns="0" bIns="0" rtlCol="0">
                          <a:noAutofit/>
                        </wps:bodyPr>
                      </wps:wsp>
                      <wps:wsp>
                        <wps:cNvPr id="1221" name="Rectangle 1221"/>
                        <wps:cNvSpPr/>
                        <wps:spPr>
                          <a:xfrm rot="-5399999">
                            <a:off x="-276182" y="1703275"/>
                            <a:ext cx="812269" cy="163586"/>
                          </a:xfrm>
                          <a:prstGeom prst="rect">
                            <a:avLst/>
                          </a:prstGeom>
                          <a:ln>
                            <a:noFill/>
                          </a:ln>
                        </wps:spPr>
                        <wps:txbx>
                          <w:txbxContent>
                            <w:p w:rsidR="00884F9F" w:rsidRDefault="009F1431">
                              <w:proofErr w:type="spellStart"/>
                              <w:proofErr w:type="gramStart"/>
                              <w:r>
                                <w:rPr>
                                  <w:b/>
                                  <w:color w:val="FFFEFD"/>
                                  <w:sz w:val="21"/>
                                </w:rPr>
                                <w:t>ournal</w:t>
                              </w:r>
                              <w:proofErr w:type="spellEnd"/>
                              <w:proofErr w:type="gramEnd"/>
                              <w:r>
                                <w:rPr>
                                  <w:b/>
                                  <w:color w:val="FFFEFD"/>
                                  <w:spacing w:val="-241"/>
                                  <w:sz w:val="21"/>
                                </w:rPr>
                                <w:t xml:space="preserve"> </w:t>
                              </w:r>
                              <w:r>
                                <w:rPr>
                                  <w:b/>
                                  <w:color w:val="FFFEFD"/>
                                  <w:sz w:val="21"/>
                                </w:rPr>
                                <w:t>of</w:t>
                              </w:r>
                              <w:r>
                                <w:rPr>
                                  <w:b/>
                                  <w:color w:val="FFFEFD"/>
                                  <w:spacing w:val="-47"/>
                                  <w:sz w:val="21"/>
                                </w:rPr>
                                <w:t xml:space="preserve"> </w:t>
                              </w:r>
                            </w:p>
                          </w:txbxContent>
                        </wps:txbx>
                        <wps:bodyPr horzOverflow="overflow" vert="horz" lIns="0" tIns="0" rIns="0" bIns="0" rtlCol="0">
                          <a:noAutofit/>
                        </wps:bodyPr>
                      </wps:wsp>
                      <wps:wsp>
                        <wps:cNvPr id="1222" name="Rectangle 1222"/>
                        <wps:cNvSpPr/>
                        <wps:spPr>
                          <a:xfrm rot="-5399999">
                            <a:off x="34726" y="1366157"/>
                            <a:ext cx="179823" cy="249274"/>
                          </a:xfrm>
                          <a:prstGeom prst="rect">
                            <a:avLst/>
                          </a:prstGeom>
                          <a:ln>
                            <a:noFill/>
                          </a:ln>
                        </wps:spPr>
                        <wps:txbx>
                          <w:txbxContent>
                            <w:p w:rsidR="00884F9F" w:rsidRDefault="009F1431">
                              <w:r>
                                <w:rPr>
                                  <w:b/>
                                  <w:color w:val="FFFEFD"/>
                                  <w:sz w:val="32"/>
                                </w:rPr>
                                <w:t>R</w:t>
                              </w:r>
                            </w:p>
                          </w:txbxContent>
                        </wps:txbx>
                        <wps:bodyPr horzOverflow="overflow" vert="horz" lIns="0" tIns="0" rIns="0" bIns="0" rtlCol="0">
                          <a:noAutofit/>
                        </wps:bodyPr>
                      </wps:wsp>
                      <wps:wsp>
                        <wps:cNvPr id="1223" name="Rectangle 1223"/>
                        <wps:cNvSpPr/>
                        <wps:spPr>
                          <a:xfrm rot="-5399999">
                            <a:off x="-411043" y="822814"/>
                            <a:ext cx="1081991" cy="163586"/>
                          </a:xfrm>
                          <a:prstGeom prst="rect">
                            <a:avLst/>
                          </a:prstGeom>
                          <a:ln>
                            <a:noFill/>
                          </a:ln>
                        </wps:spPr>
                        <wps:txbx>
                          <w:txbxContent>
                            <w:p w:rsidR="00884F9F" w:rsidRDefault="009F1431">
                              <w:proofErr w:type="spellStart"/>
                              <w:proofErr w:type="gramStart"/>
                              <w:r>
                                <w:rPr>
                                  <w:b/>
                                  <w:color w:val="FFFEFD"/>
                                  <w:sz w:val="21"/>
                                </w:rPr>
                                <w:t>ehabilitation</w:t>
                              </w:r>
                              <w:proofErr w:type="spellEnd"/>
                              <w:proofErr w:type="gramEnd"/>
                              <w:r>
                                <w:rPr>
                                  <w:b/>
                                  <w:color w:val="FFFEFD"/>
                                  <w:spacing w:val="-47"/>
                                  <w:sz w:val="21"/>
                                </w:rPr>
                                <w:t xml:space="preserve"> </w:t>
                              </w:r>
                            </w:p>
                          </w:txbxContent>
                        </wps:txbx>
                        <wps:bodyPr horzOverflow="overflow" vert="horz" lIns="0" tIns="0" rIns="0" bIns="0" rtlCol="0">
                          <a:noAutofit/>
                        </wps:bodyPr>
                      </wps:wsp>
                      <wps:wsp>
                        <wps:cNvPr id="1224" name="Rectangle 1224"/>
                        <wps:cNvSpPr/>
                        <wps:spPr>
                          <a:xfrm rot="-5399999">
                            <a:off x="-1043" y="382249"/>
                            <a:ext cx="251363" cy="249274"/>
                          </a:xfrm>
                          <a:prstGeom prst="rect">
                            <a:avLst/>
                          </a:prstGeom>
                          <a:ln>
                            <a:noFill/>
                          </a:ln>
                        </wps:spPr>
                        <wps:txbx>
                          <w:txbxContent>
                            <w:p w:rsidR="00884F9F" w:rsidRDefault="009F1431">
                              <w:r>
                                <w:rPr>
                                  <w:b/>
                                  <w:color w:val="FFFEFD"/>
                                  <w:sz w:val="32"/>
                                </w:rPr>
                                <w:t>M</w:t>
                              </w:r>
                            </w:p>
                          </w:txbxContent>
                        </wps:txbx>
                        <wps:bodyPr horzOverflow="overflow" vert="horz" lIns="0" tIns="0" rIns="0" bIns="0" rtlCol="0">
                          <a:noAutofit/>
                        </wps:bodyPr>
                      </wps:wsp>
                      <wps:wsp>
                        <wps:cNvPr id="1225" name="Rectangle 1225"/>
                        <wps:cNvSpPr/>
                        <wps:spPr>
                          <a:xfrm rot="-5399999">
                            <a:off x="-164978" y="66781"/>
                            <a:ext cx="589861" cy="163586"/>
                          </a:xfrm>
                          <a:prstGeom prst="rect">
                            <a:avLst/>
                          </a:prstGeom>
                          <a:ln>
                            <a:noFill/>
                          </a:ln>
                        </wps:spPr>
                        <wps:txbx>
                          <w:txbxContent>
                            <w:p w:rsidR="00884F9F" w:rsidRDefault="009F1431">
                              <w:proofErr w:type="spellStart"/>
                              <w:proofErr w:type="gramStart"/>
                              <w:r>
                                <w:rPr>
                                  <w:b/>
                                  <w:color w:val="FFFEFD"/>
                                  <w:sz w:val="21"/>
                                </w:rPr>
                                <w:t>edicine</w:t>
                              </w:r>
                              <w:proofErr w:type="spellEnd"/>
                              <w:proofErr w:type="gramEnd"/>
                            </w:p>
                          </w:txbxContent>
                        </wps:txbx>
                        <wps:bodyPr horzOverflow="overflow" vert="horz" lIns="0" tIns="0" rIns="0" bIns="0" rtlCol="0">
                          <a:noAutofit/>
                        </wps:bodyPr>
                      </wps:wsp>
                    </wpg:wgp>
                  </a:graphicData>
                </a:graphic>
              </wp:anchor>
            </w:drawing>
          </mc:Choice>
          <mc:Fallback xmlns:a="http://schemas.openxmlformats.org/drawingml/2006/main">
            <w:pict>
              <v:group id="Group 12297" style="width:14.7578pt;height:181.653pt;position:absolute;mso-position-horizontal-relative:page;mso-position-horizontal:absolute;margin-left:17.9767pt;mso-position-vertical-relative:page;margin-top:138.465pt;" coordsize="1874,23069">
                <v:rect id="Rectangle 1220" style="position:absolute;width:1539;height:2492;left:476;top:21053;rotation:270;" filled="f" stroked="f">
                  <v:textbox inset="0,0,0,0" style="layout-flow:vertical;mso-layout-flow-alt:bottom-to-top">
                    <w:txbxContent>
                      <w:p>
                        <w:pPr>
                          <w:spacing w:before="0" w:after="160" w:line="259" w:lineRule="auto"/>
                        </w:pPr>
                        <w:r>
                          <w:rPr>
                            <w:rFonts w:cs="Calibri" w:hAnsi="Calibri" w:eastAsia="Calibri" w:ascii="Calibri"/>
                            <w:b w:val="1"/>
                            <w:color w:val="fffefd"/>
                            <w:sz w:val="32"/>
                          </w:rPr>
                          <w:t xml:space="preserve">J</w:t>
                        </w:r>
                      </w:p>
                    </w:txbxContent>
                  </v:textbox>
                </v:rect>
                <v:rect id="Rectangle 1221" style="position:absolute;width:8122;height:1635;left:-2761;top:17032;rotation:270;" filled="f" stroked="f">
                  <v:textbox inset="0,0,0,0" style="layout-flow:vertical;mso-layout-flow-alt:bottom-to-top">
                    <w:txbxContent>
                      <w:p>
                        <w:pPr>
                          <w:spacing w:before="0" w:after="160" w:line="259" w:lineRule="auto"/>
                        </w:pPr>
                        <w:r>
                          <w:rPr>
                            <w:rFonts w:cs="Calibri" w:hAnsi="Calibri" w:eastAsia="Calibri" w:ascii="Calibri"/>
                            <w:b w:val="1"/>
                            <w:color w:val="fffefd"/>
                            <w:sz w:val="21"/>
                          </w:rPr>
                          <w:t xml:space="preserve">ournal</w:t>
                        </w:r>
                        <w:r>
                          <w:rPr>
                            <w:rFonts w:cs="Calibri" w:hAnsi="Calibri" w:eastAsia="Calibri" w:ascii="Calibri"/>
                            <w:b w:val="1"/>
                            <w:color w:val="fffefd"/>
                            <w:spacing w:val="-241"/>
                            <w:sz w:val="21"/>
                          </w:rPr>
                          <w:t xml:space="preserve"> </w:t>
                        </w:r>
                        <w:r>
                          <w:rPr>
                            <w:rFonts w:cs="Calibri" w:hAnsi="Calibri" w:eastAsia="Calibri" w:ascii="Calibri"/>
                            <w:b w:val="1"/>
                            <w:color w:val="fffefd"/>
                            <w:sz w:val="21"/>
                          </w:rPr>
                          <w:t xml:space="preserve">of</w:t>
                        </w:r>
                        <w:r>
                          <w:rPr>
                            <w:rFonts w:cs="Calibri" w:hAnsi="Calibri" w:eastAsia="Calibri" w:ascii="Calibri"/>
                            <w:b w:val="1"/>
                            <w:color w:val="fffefd"/>
                            <w:spacing w:val="-47"/>
                            <w:sz w:val="21"/>
                          </w:rPr>
                          <w:t xml:space="preserve"> </w:t>
                        </w:r>
                      </w:p>
                    </w:txbxContent>
                  </v:textbox>
                </v:rect>
                <v:rect id="Rectangle 1222" style="position:absolute;width:1798;height:2492;left:347;top:13661;rotation:270;" filled="f" stroked="f">
                  <v:textbox inset="0,0,0,0" style="layout-flow:vertical;mso-layout-flow-alt:bottom-to-top">
                    <w:txbxContent>
                      <w:p>
                        <w:pPr>
                          <w:spacing w:before="0" w:after="160" w:line="259" w:lineRule="auto"/>
                        </w:pPr>
                        <w:r>
                          <w:rPr>
                            <w:rFonts w:cs="Calibri" w:hAnsi="Calibri" w:eastAsia="Calibri" w:ascii="Calibri"/>
                            <w:b w:val="1"/>
                            <w:color w:val="fffefd"/>
                            <w:sz w:val="32"/>
                          </w:rPr>
                          <w:t xml:space="preserve">R</w:t>
                        </w:r>
                      </w:p>
                    </w:txbxContent>
                  </v:textbox>
                </v:rect>
                <v:rect id="Rectangle 1223" style="position:absolute;width:10819;height:1635;left:-4110;top:8228;rotation:270;" filled="f" stroked="f">
                  <v:textbox inset="0,0,0,0" style="layout-flow:vertical;mso-layout-flow-alt:bottom-to-top">
                    <w:txbxContent>
                      <w:p>
                        <w:pPr>
                          <w:spacing w:before="0" w:after="160" w:line="259" w:lineRule="auto"/>
                        </w:pPr>
                        <w:r>
                          <w:rPr>
                            <w:rFonts w:cs="Calibri" w:hAnsi="Calibri" w:eastAsia="Calibri" w:ascii="Calibri"/>
                            <w:b w:val="1"/>
                            <w:color w:val="fffefd"/>
                            <w:sz w:val="21"/>
                          </w:rPr>
                          <w:t xml:space="preserve">ehabilitation</w:t>
                        </w:r>
                        <w:r>
                          <w:rPr>
                            <w:rFonts w:cs="Calibri" w:hAnsi="Calibri" w:eastAsia="Calibri" w:ascii="Calibri"/>
                            <w:b w:val="1"/>
                            <w:color w:val="fffefd"/>
                            <w:spacing w:val="-47"/>
                            <w:sz w:val="21"/>
                          </w:rPr>
                          <w:t xml:space="preserve"> </w:t>
                        </w:r>
                      </w:p>
                    </w:txbxContent>
                  </v:textbox>
                </v:rect>
                <v:rect id="Rectangle 1224" style="position:absolute;width:2513;height:2492;left:-10;top:3822;rotation:270;" filled="f" stroked="f">
                  <v:textbox inset="0,0,0,0" style="layout-flow:vertical;mso-layout-flow-alt:bottom-to-top">
                    <w:txbxContent>
                      <w:p>
                        <w:pPr>
                          <w:spacing w:before="0" w:after="160" w:line="259" w:lineRule="auto"/>
                        </w:pPr>
                        <w:r>
                          <w:rPr>
                            <w:rFonts w:cs="Calibri" w:hAnsi="Calibri" w:eastAsia="Calibri" w:ascii="Calibri"/>
                            <w:b w:val="1"/>
                            <w:color w:val="fffefd"/>
                            <w:sz w:val="32"/>
                          </w:rPr>
                          <w:t xml:space="preserve">M</w:t>
                        </w:r>
                      </w:p>
                    </w:txbxContent>
                  </v:textbox>
                </v:rect>
                <v:rect id="Rectangle 1225" style="position:absolute;width:5898;height:1635;left:-1649;top:667;rotation:270;" filled="f" stroked="f">
                  <v:textbox inset="0,0,0,0" style="layout-flow:vertical;mso-layout-flow-alt:bottom-to-top">
                    <w:txbxContent>
                      <w:p>
                        <w:pPr>
                          <w:spacing w:before="0" w:after="160" w:line="259" w:lineRule="auto"/>
                        </w:pPr>
                        <w:r>
                          <w:rPr>
                            <w:rFonts w:cs="Calibri" w:hAnsi="Calibri" w:eastAsia="Calibri" w:ascii="Calibri"/>
                            <w:b w:val="1"/>
                            <w:color w:val="fffefd"/>
                            <w:sz w:val="21"/>
                          </w:rPr>
                          <w:t xml:space="preserve">edicine</w:t>
                        </w:r>
                      </w:p>
                    </w:txbxContent>
                  </v:textbox>
                </v:rect>
                <w10:wrap type="square"/>
              </v:group>
            </w:pict>
          </mc:Fallback>
        </mc:AlternateContent>
      </w:r>
      <w:r w:rsidRPr="00C7059D">
        <mc:AlternateContent>
          <mc:Choice Requires="wpg">
            <w:drawing>
              <wp:anchor distT="0" distB="0" distL="114300" distR="114300" simplePos="0" relativeHeight="251683840" behindDoc="0" locked="0" layoutInCell="1" allowOverlap="1">
                <wp:simplePos x="0" y="0"/>
                <wp:positionH relativeFrom="page">
                  <wp:posOffset>228305</wp:posOffset>
                </wp:positionH>
                <wp:positionV relativeFrom="page">
                  <wp:posOffset>5816150</wp:posOffset>
                </wp:positionV>
                <wp:extent cx="187424" cy="2306990"/>
                <wp:effectExtent l="0" t="0" r="0" b="0"/>
                <wp:wrapSquare wrapText="bothSides"/>
                <wp:docPr id="12298" name="Group 12298"/>
                <wp:cNvGraphicFramePr/>
                <a:graphic xmlns:a="http://schemas.openxmlformats.org/drawingml/2006/main">
                  <a:graphicData uri="http://schemas.microsoft.com/office/word/2010/wordprocessingGroup">
                    <wpg:wgp>
                      <wpg:cNvGrpSpPr/>
                      <wpg:grpSpPr>
                        <a:xfrm>
                          <a:off x="0" y="0"/>
                          <a:ext cx="187424" cy="2306990"/>
                          <a:chOff x="0" y="0"/>
                          <a:chExt cx="187424" cy="2306990"/>
                        </a:xfrm>
                      </wpg:grpSpPr>
                      <wps:wsp>
                        <wps:cNvPr id="1227" name="Rectangle 1227"/>
                        <wps:cNvSpPr/>
                        <wps:spPr>
                          <a:xfrm rot="-5399999">
                            <a:off x="47669" y="2105384"/>
                            <a:ext cx="153936" cy="249274"/>
                          </a:xfrm>
                          <a:prstGeom prst="rect">
                            <a:avLst/>
                          </a:prstGeom>
                          <a:ln>
                            <a:noFill/>
                          </a:ln>
                        </wps:spPr>
                        <wps:txbx>
                          <w:txbxContent>
                            <w:p w:rsidR="00884F9F" w:rsidRDefault="009F1431">
                              <w:r>
                                <w:rPr>
                                  <w:b/>
                                  <w:color w:val="FFFEFD"/>
                                  <w:sz w:val="32"/>
                                </w:rPr>
                                <w:t>J</w:t>
                              </w:r>
                            </w:p>
                          </w:txbxContent>
                        </wps:txbx>
                        <wps:bodyPr horzOverflow="overflow" vert="horz" lIns="0" tIns="0" rIns="0" bIns="0" rtlCol="0">
                          <a:noAutofit/>
                        </wps:bodyPr>
                      </wps:wsp>
                      <wps:wsp>
                        <wps:cNvPr id="1228" name="Rectangle 1228"/>
                        <wps:cNvSpPr/>
                        <wps:spPr>
                          <a:xfrm rot="-5399999">
                            <a:off x="-276183" y="1703274"/>
                            <a:ext cx="812270" cy="163586"/>
                          </a:xfrm>
                          <a:prstGeom prst="rect">
                            <a:avLst/>
                          </a:prstGeom>
                          <a:ln>
                            <a:noFill/>
                          </a:ln>
                        </wps:spPr>
                        <wps:txbx>
                          <w:txbxContent>
                            <w:p w:rsidR="00884F9F" w:rsidRDefault="009F1431">
                              <w:proofErr w:type="spellStart"/>
                              <w:proofErr w:type="gramStart"/>
                              <w:r>
                                <w:rPr>
                                  <w:b/>
                                  <w:color w:val="FFFEFD"/>
                                  <w:sz w:val="21"/>
                                </w:rPr>
                                <w:t>ournal</w:t>
                              </w:r>
                              <w:proofErr w:type="spellEnd"/>
                              <w:proofErr w:type="gramEnd"/>
                              <w:r>
                                <w:rPr>
                                  <w:b/>
                                  <w:color w:val="FFFEFD"/>
                                  <w:spacing w:val="-241"/>
                                  <w:sz w:val="21"/>
                                </w:rPr>
                                <w:t xml:space="preserve"> </w:t>
                              </w:r>
                              <w:r>
                                <w:rPr>
                                  <w:b/>
                                  <w:color w:val="FFFEFD"/>
                                  <w:sz w:val="21"/>
                                </w:rPr>
                                <w:t>of</w:t>
                              </w:r>
                              <w:r>
                                <w:rPr>
                                  <w:b/>
                                  <w:color w:val="FFFEFD"/>
                                  <w:spacing w:val="-47"/>
                                  <w:sz w:val="21"/>
                                </w:rPr>
                                <w:t xml:space="preserve"> </w:t>
                              </w:r>
                            </w:p>
                          </w:txbxContent>
                        </wps:txbx>
                        <wps:bodyPr horzOverflow="overflow" vert="horz" lIns="0" tIns="0" rIns="0" bIns="0" rtlCol="0">
                          <a:noAutofit/>
                        </wps:bodyPr>
                      </wps:wsp>
                      <wps:wsp>
                        <wps:cNvPr id="1229" name="Rectangle 1229"/>
                        <wps:cNvSpPr/>
                        <wps:spPr>
                          <a:xfrm rot="-5399999">
                            <a:off x="34725" y="1366156"/>
                            <a:ext cx="179823" cy="249274"/>
                          </a:xfrm>
                          <a:prstGeom prst="rect">
                            <a:avLst/>
                          </a:prstGeom>
                          <a:ln>
                            <a:noFill/>
                          </a:ln>
                        </wps:spPr>
                        <wps:txbx>
                          <w:txbxContent>
                            <w:p w:rsidR="00884F9F" w:rsidRDefault="009F1431">
                              <w:r>
                                <w:rPr>
                                  <w:b/>
                                  <w:color w:val="FFFEFD"/>
                                  <w:sz w:val="32"/>
                                </w:rPr>
                                <w:t>R</w:t>
                              </w:r>
                            </w:p>
                          </w:txbxContent>
                        </wps:txbx>
                        <wps:bodyPr horzOverflow="overflow" vert="horz" lIns="0" tIns="0" rIns="0" bIns="0" rtlCol="0">
                          <a:noAutofit/>
                        </wps:bodyPr>
                      </wps:wsp>
                      <wps:wsp>
                        <wps:cNvPr id="1230" name="Rectangle 1230"/>
                        <wps:cNvSpPr/>
                        <wps:spPr>
                          <a:xfrm rot="-5399999">
                            <a:off x="-411043" y="822814"/>
                            <a:ext cx="1081991" cy="163586"/>
                          </a:xfrm>
                          <a:prstGeom prst="rect">
                            <a:avLst/>
                          </a:prstGeom>
                          <a:ln>
                            <a:noFill/>
                          </a:ln>
                        </wps:spPr>
                        <wps:txbx>
                          <w:txbxContent>
                            <w:p w:rsidR="00884F9F" w:rsidRDefault="009F1431">
                              <w:proofErr w:type="spellStart"/>
                              <w:proofErr w:type="gramStart"/>
                              <w:r>
                                <w:rPr>
                                  <w:b/>
                                  <w:color w:val="FFFEFD"/>
                                  <w:sz w:val="21"/>
                                </w:rPr>
                                <w:t>ehabilitation</w:t>
                              </w:r>
                              <w:proofErr w:type="spellEnd"/>
                              <w:proofErr w:type="gramEnd"/>
                              <w:r>
                                <w:rPr>
                                  <w:b/>
                                  <w:color w:val="FFFEFD"/>
                                  <w:spacing w:val="-47"/>
                                  <w:sz w:val="21"/>
                                </w:rPr>
                                <w:t xml:space="preserve"> </w:t>
                              </w:r>
                            </w:p>
                          </w:txbxContent>
                        </wps:txbx>
                        <wps:bodyPr horzOverflow="overflow" vert="horz" lIns="0" tIns="0" rIns="0" bIns="0" rtlCol="0">
                          <a:noAutofit/>
                        </wps:bodyPr>
                      </wps:wsp>
                      <wps:wsp>
                        <wps:cNvPr id="1231" name="Rectangle 1231"/>
                        <wps:cNvSpPr/>
                        <wps:spPr>
                          <a:xfrm rot="-5399999">
                            <a:off x="-1043" y="382249"/>
                            <a:ext cx="251362" cy="249274"/>
                          </a:xfrm>
                          <a:prstGeom prst="rect">
                            <a:avLst/>
                          </a:prstGeom>
                          <a:ln>
                            <a:noFill/>
                          </a:ln>
                        </wps:spPr>
                        <wps:txbx>
                          <w:txbxContent>
                            <w:p w:rsidR="00884F9F" w:rsidRDefault="009F1431">
                              <w:r>
                                <w:rPr>
                                  <w:b/>
                                  <w:color w:val="FFFEFD"/>
                                  <w:sz w:val="32"/>
                                </w:rPr>
                                <w:t>M</w:t>
                              </w:r>
                            </w:p>
                          </w:txbxContent>
                        </wps:txbx>
                        <wps:bodyPr horzOverflow="overflow" vert="horz" lIns="0" tIns="0" rIns="0" bIns="0" rtlCol="0">
                          <a:noAutofit/>
                        </wps:bodyPr>
                      </wps:wsp>
                      <wps:wsp>
                        <wps:cNvPr id="1232" name="Rectangle 1232"/>
                        <wps:cNvSpPr/>
                        <wps:spPr>
                          <a:xfrm rot="-5399999">
                            <a:off x="-164978" y="66781"/>
                            <a:ext cx="589861" cy="163587"/>
                          </a:xfrm>
                          <a:prstGeom prst="rect">
                            <a:avLst/>
                          </a:prstGeom>
                          <a:ln>
                            <a:noFill/>
                          </a:ln>
                        </wps:spPr>
                        <wps:txbx>
                          <w:txbxContent>
                            <w:p w:rsidR="00884F9F" w:rsidRDefault="009F1431">
                              <w:proofErr w:type="spellStart"/>
                              <w:proofErr w:type="gramStart"/>
                              <w:r>
                                <w:rPr>
                                  <w:b/>
                                  <w:color w:val="FFFEFD"/>
                                  <w:sz w:val="21"/>
                                </w:rPr>
                                <w:t>edicine</w:t>
                              </w:r>
                              <w:proofErr w:type="spellEnd"/>
                              <w:proofErr w:type="gramEnd"/>
                            </w:p>
                          </w:txbxContent>
                        </wps:txbx>
                        <wps:bodyPr horzOverflow="overflow" vert="horz" lIns="0" tIns="0" rIns="0" bIns="0" rtlCol="0">
                          <a:noAutofit/>
                        </wps:bodyPr>
                      </wps:wsp>
                    </wpg:wgp>
                  </a:graphicData>
                </a:graphic>
              </wp:anchor>
            </w:drawing>
          </mc:Choice>
          <mc:Fallback xmlns:a="http://schemas.openxmlformats.org/drawingml/2006/main">
            <w:pict>
              <v:group id="Group 12298" style="width:14.7578pt;height:181.653pt;position:absolute;mso-position-horizontal-relative:page;mso-position-horizontal:absolute;margin-left:17.9767pt;mso-position-vertical-relative:page;margin-top:457.965pt;" coordsize="1874,23069">
                <v:rect id="Rectangle 1227" style="position:absolute;width:1539;height:2492;left:476;top:21053;rotation:270;" filled="f" stroked="f">
                  <v:textbox inset="0,0,0,0" style="layout-flow:vertical;mso-layout-flow-alt:bottom-to-top">
                    <w:txbxContent>
                      <w:p>
                        <w:pPr>
                          <w:spacing w:before="0" w:after="160" w:line="259" w:lineRule="auto"/>
                        </w:pPr>
                        <w:r>
                          <w:rPr>
                            <w:rFonts w:cs="Calibri" w:hAnsi="Calibri" w:eastAsia="Calibri" w:ascii="Calibri"/>
                            <w:b w:val="1"/>
                            <w:color w:val="fffefd"/>
                            <w:sz w:val="32"/>
                          </w:rPr>
                          <w:t xml:space="preserve">J</w:t>
                        </w:r>
                      </w:p>
                    </w:txbxContent>
                  </v:textbox>
                </v:rect>
                <v:rect id="Rectangle 1228" style="position:absolute;width:8122;height:1635;left:-2761;top:17032;rotation:270;" filled="f" stroked="f">
                  <v:textbox inset="0,0,0,0" style="layout-flow:vertical;mso-layout-flow-alt:bottom-to-top">
                    <w:txbxContent>
                      <w:p>
                        <w:pPr>
                          <w:spacing w:before="0" w:after="160" w:line="259" w:lineRule="auto"/>
                        </w:pPr>
                        <w:r>
                          <w:rPr>
                            <w:rFonts w:cs="Calibri" w:hAnsi="Calibri" w:eastAsia="Calibri" w:ascii="Calibri"/>
                            <w:b w:val="1"/>
                            <w:color w:val="fffefd"/>
                            <w:sz w:val="21"/>
                          </w:rPr>
                          <w:t xml:space="preserve">ournal</w:t>
                        </w:r>
                        <w:r>
                          <w:rPr>
                            <w:rFonts w:cs="Calibri" w:hAnsi="Calibri" w:eastAsia="Calibri" w:ascii="Calibri"/>
                            <w:b w:val="1"/>
                            <w:color w:val="fffefd"/>
                            <w:spacing w:val="-241"/>
                            <w:sz w:val="21"/>
                          </w:rPr>
                          <w:t xml:space="preserve"> </w:t>
                        </w:r>
                        <w:r>
                          <w:rPr>
                            <w:rFonts w:cs="Calibri" w:hAnsi="Calibri" w:eastAsia="Calibri" w:ascii="Calibri"/>
                            <w:b w:val="1"/>
                            <w:color w:val="fffefd"/>
                            <w:sz w:val="21"/>
                          </w:rPr>
                          <w:t xml:space="preserve">of</w:t>
                        </w:r>
                        <w:r>
                          <w:rPr>
                            <w:rFonts w:cs="Calibri" w:hAnsi="Calibri" w:eastAsia="Calibri" w:ascii="Calibri"/>
                            <w:b w:val="1"/>
                            <w:color w:val="fffefd"/>
                            <w:spacing w:val="-47"/>
                            <w:sz w:val="21"/>
                          </w:rPr>
                          <w:t xml:space="preserve"> </w:t>
                        </w:r>
                      </w:p>
                    </w:txbxContent>
                  </v:textbox>
                </v:rect>
                <v:rect id="Rectangle 1229" style="position:absolute;width:1798;height:2492;left:347;top:13661;rotation:270;" filled="f" stroked="f">
                  <v:textbox inset="0,0,0,0" style="layout-flow:vertical;mso-layout-flow-alt:bottom-to-top">
                    <w:txbxContent>
                      <w:p>
                        <w:pPr>
                          <w:spacing w:before="0" w:after="160" w:line="259" w:lineRule="auto"/>
                        </w:pPr>
                        <w:r>
                          <w:rPr>
                            <w:rFonts w:cs="Calibri" w:hAnsi="Calibri" w:eastAsia="Calibri" w:ascii="Calibri"/>
                            <w:b w:val="1"/>
                            <w:color w:val="fffefd"/>
                            <w:sz w:val="32"/>
                          </w:rPr>
                          <w:t xml:space="preserve">R</w:t>
                        </w:r>
                      </w:p>
                    </w:txbxContent>
                  </v:textbox>
                </v:rect>
                <v:rect id="Rectangle 1230" style="position:absolute;width:10819;height:1635;left:-4110;top:8228;rotation:270;" filled="f" stroked="f">
                  <v:textbox inset="0,0,0,0" style="layout-flow:vertical;mso-layout-flow-alt:bottom-to-top">
                    <w:txbxContent>
                      <w:p>
                        <w:pPr>
                          <w:spacing w:before="0" w:after="160" w:line="259" w:lineRule="auto"/>
                        </w:pPr>
                        <w:r>
                          <w:rPr>
                            <w:rFonts w:cs="Calibri" w:hAnsi="Calibri" w:eastAsia="Calibri" w:ascii="Calibri"/>
                            <w:b w:val="1"/>
                            <w:color w:val="fffefd"/>
                            <w:sz w:val="21"/>
                          </w:rPr>
                          <w:t xml:space="preserve">ehabilitation</w:t>
                        </w:r>
                        <w:r>
                          <w:rPr>
                            <w:rFonts w:cs="Calibri" w:hAnsi="Calibri" w:eastAsia="Calibri" w:ascii="Calibri"/>
                            <w:b w:val="1"/>
                            <w:color w:val="fffefd"/>
                            <w:spacing w:val="-47"/>
                            <w:sz w:val="21"/>
                          </w:rPr>
                          <w:t xml:space="preserve"> </w:t>
                        </w:r>
                      </w:p>
                    </w:txbxContent>
                  </v:textbox>
                </v:rect>
                <v:rect id="Rectangle 1231" style="position:absolute;width:2513;height:2492;left:-10;top:3822;rotation:270;" filled="f" stroked="f">
                  <v:textbox inset="0,0,0,0" style="layout-flow:vertical;mso-layout-flow-alt:bottom-to-top">
                    <w:txbxContent>
                      <w:p>
                        <w:pPr>
                          <w:spacing w:before="0" w:after="160" w:line="259" w:lineRule="auto"/>
                        </w:pPr>
                        <w:r>
                          <w:rPr>
                            <w:rFonts w:cs="Calibri" w:hAnsi="Calibri" w:eastAsia="Calibri" w:ascii="Calibri"/>
                            <w:b w:val="1"/>
                            <w:color w:val="fffefd"/>
                            <w:sz w:val="32"/>
                          </w:rPr>
                          <w:t xml:space="preserve">M</w:t>
                        </w:r>
                      </w:p>
                    </w:txbxContent>
                  </v:textbox>
                </v:rect>
                <v:rect id="Rectangle 1232" style="position:absolute;width:5898;height:1635;left:-1649;top:667;rotation:270;" filled="f" stroked="f">
                  <v:textbox inset="0,0,0,0" style="layout-flow:vertical;mso-layout-flow-alt:bottom-to-top">
                    <w:txbxContent>
                      <w:p>
                        <w:pPr>
                          <w:spacing w:before="0" w:after="160" w:line="259" w:lineRule="auto"/>
                        </w:pPr>
                        <w:r>
                          <w:rPr>
                            <w:rFonts w:cs="Calibri" w:hAnsi="Calibri" w:eastAsia="Calibri" w:ascii="Calibri"/>
                            <w:b w:val="1"/>
                            <w:color w:val="fffefd"/>
                            <w:sz w:val="21"/>
                          </w:rPr>
                          <w:t xml:space="preserve">edicine</w:t>
                        </w:r>
                      </w:p>
                    </w:txbxContent>
                  </v:textbox>
                </v:rect>
                <w10:wrap type="square"/>
              </v:group>
            </w:pict>
          </mc:Fallback>
        </mc:AlternateContent>
      </w:r>
      <w:proofErr w:type="spellStart"/>
      <w:r w:rsidRPr="00C7059D">
        <w:t>Savela</w:t>
      </w:r>
      <w:proofErr w:type="spellEnd"/>
      <w:r w:rsidRPr="00C7059D">
        <w:t xml:space="preserve"> S, </w:t>
      </w:r>
      <w:proofErr w:type="spellStart"/>
      <w:r w:rsidRPr="00C7059D">
        <w:t>Koistinen</w:t>
      </w:r>
      <w:proofErr w:type="spellEnd"/>
      <w:r w:rsidRPr="00C7059D">
        <w:t xml:space="preserve"> P, </w:t>
      </w:r>
      <w:proofErr w:type="spellStart"/>
      <w:r w:rsidRPr="00C7059D">
        <w:t>Tilvis</w:t>
      </w:r>
      <w:proofErr w:type="spellEnd"/>
      <w:r w:rsidRPr="00C7059D">
        <w:t xml:space="preserve"> RS, </w:t>
      </w:r>
      <w:proofErr w:type="spellStart"/>
      <w:r w:rsidRPr="00C7059D">
        <w:t>Strandberg</w:t>
      </w:r>
      <w:proofErr w:type="spellEnd"/>
      <w:r w:rsidRPr="00C7059D">
        <w:t xml:space="preserve"> AY, </w:t>
      </w:r>
      <w:proofErr w:type="spellStart"/>
      <w:r w:rsidRPr="00C7059D">
        <w:t>Pitkälä</w:t>
      </w:r>
      <w:proofErr w:type="spellEnd"/>
      <w:r w:rsidRPr="00C7059D">
        <w:t xml:space="preserve"> KH, </w:t>
      </w:r>
      <w:proofErr w:type="spellStart"/>
      <w:r w:rsidRPr="00C7059D">
        <w:t>Salomaa</w:t>
      </w:r>
      <w:proofErr w:type="spellEnd"/>
      <w:r w:rsidRPr="00C7059D">
        <w:t xml:space="preserve"> </w:t>
      </w:r>
      <w:proofErr w:type="spellStart"/>
      <w:r w:rsidRPr="00C7059D">
        <w:t>VV,et</w:t>
      </w:r>
      <w:proofErr w:type="spellEnd"/>
      <w:r w:rsidRPr="00C7059D">
        <w:t xml:space="preserve"> al. Leisure-time physical activity, cardiovascular risk factors and mortality during a 34-year follow-up in men. </w:t>
      </w:r>
      <w:proofErr w:type="spellStart"/>
      <w:r w:rsidRPr="00C7059D">
        <w:t>Eur</w:t>
      </w:r>
      <w:proofErr w:type="spellEnd"/>
      <w:r w:rsidRPr="00C7059D">
        <w:t xml:space="preserve"> J </w:t>
      </w:r>
      <w:proofErr w:type="spellStart"/>
      <w:r w:rsidRPr="00C7059D">
        <w:t>Epidemiol</w:t>
      </w:r>
      <w:proofErr w:type="spellEnd"/>
      <w:r w:rsidRPr="00C7059D">
        <w:t xml:space="preserve"> 2010; 25: 619–625.</w:t>
      </w:r>
    </w:p>
    <w:p w:rsidR="00884F9F" w:rsidRPr="00C7059D" w:rsidRDefault="009F1431" w:rsidP="00C7059D">
      <w:proofErr w:type="spellStart"/>
      <w:r w:rsidRPr="00C7059D">
        <w:t>LaRocca</w:t>
      </w:r>
      <w:proofErr w:type="spellEnd"/>
      <w:r w:rsidRPr="00C7059D">
        <w:t xml:space="preserve"> TJ, Seals DR, Pierce GL. </w:t>
      </w:r>
      <w:r w:rsidRPr="00C7059D">
        <w:t xml:space="preserve">Leukocyte telomere length is preserved with aging in endurance </w:t>
      </w:r>
      <w:proofErr w:type="spellStart"/>
      <w:r w:rsidRPr="00C7059D">
        <w:t>exercisetrained</w:t>
      </w:r>
      <w:proofErr w:type="spellEnd"/>
      <w:r w:rsidRPr="00C7059D">
        <w:t xml:space="preserve"> adults and related to maximal aerobic capacity. </w:t>
      </w:r>
      <w:proofErr w:type="spellStart"/>
      <w:r w:rsidRPr="00C7059D">
        <w:t>Mech</w:t>
      </w:r>
      <w:proofErr w:type="spellEnd"/>
      <w:r w:rsidRPr="00C7059D">
        <w:t xml:space="preserve"> Ageing Dev 2008; 40: 1764–1771.</w:t>
      </w:r>
    </w:p>
    <w:p w:rsidR="00884F9F" w:rsidRPr="00C7059D" w:rsidRDefault="009F1431" w:rsidP="00C7059D">
      <w:proofErr w:type="spellStart"/>
      <w:r w:rsidRPr="00C7059D">
        <w:t>Sfeir</w:t>
      </w:r>
      <w:proofErr w:type="spellEnd"/>
      <w:r w:rsidRPr="00C7059D">
        <w:t xml:space="preserve"> A, de Lange T. Removal of </w:t>
      </w:r>
      <w:proofErr w:type="spellStart"/>
      <w:r w:rsidRPr="00C7059D">
        <w:t>shelterin</w:t>
      </w:r>
      <w:proofErr w:type="spellEnd"/>
      <w:r w:rsidRPr="00C7059D">
        <w:t xml:space="preserve"> reveals the telomere end-protection problem. Scien</w:t>
      </w:r>
      <w:r w:rsidRPr="00C7059D">
        <w:t>ce 2012; 336: 593–597.</w:t>
      </w:r>
    </w:p>
    <w:p w:rsidR="00884F9F" w:rsidRPr="00C7059D" w:rsidRDefault="009F1431" w:rsidP="00C7059D">
      <w:r w:rsidRPr="00C7059D">
        <w:t xml:space="preserve">Werner CM, </w:t>
      </w:r>
      <w:proofErr w:type="spellStart"/>
      <w:r w:rsidRPr="00C7059D">
        <w:t>Hecksteden</w:t>
      </w:r>
      <w:proofErr w:type="spellEnd"/>
      <w:r w:rsidRPr="00C7059D">
        <w:t xml:space="preserve"> A, </w:t>
      </w:r>
      <w:proofErr w:type="spellStart"/>
      <w:r w:rsidRPr="00C7059D">
        <w:t>Morsch</w:t>
      </w:r>
      <w:proofErr w:type="spellEnd"/>
      <w:r w:rsidRPr="00C7059D">
        <w:t xml:space="preserve"> A, </w:t>
      </w:r>
      <w:proofErr w:type="spellStart"/>
      <w:r w:rsidRPr="00C7059D">
        <w:t>Zundler</w:t>
      </w:r>
      <w:proofErr w:type="spellEnd"/>
      <w:r w:rsidRPr="00C7059D">
        <w:t xml:space="preserve"> J, </w:t>
      </w:r>
      <w:proofErr w:type="spellStart"/>
      <w:r w:rsidRPr="00C7059D">
        <w:t>Wegmann</w:t>
      </w:r>
      <w:proofErr w:type="spellEnd"/>
      <w:r w:rsidRPr="00C7059D">
        <w:t xml:space="preserve"> M, </w:t>
      </w:r>
      <w:proofErr w:type="spellStart"/>
      <w:r w:rsidRPr="00C7059D">
        <w:t>Kratzsch</w:t>
      </w:r>
      <w:proofErr w:type="spellEnd"/>
      <w:r w:rsidRPr="00C7059D">
        <w:t xml:space="preserve"> J, et al. Differential effects of endurance, interval, and resistance training on telomerase activity and telomere length in a randomized, controlled study. </w:t>
      </w:r>
      <w:proofErr w:type="spellStart"/>
      <w:r w:rsidRPr="00C7059D">
        <w:t>Eur</w:t>
      </w:r>
      <w:proofErr w:type="spellEnd"/>
      <w:r w:rsidRPr="00C7059D">
        <w:t xml:space="preserve"> Heart </w:t>
      </w:r>
      <w:r w:rsidRPr="00C7059D">
        <w:t>J 2019; 40: 34–46.</w:t>
      </w:r>
    </w:p>
    <w:p w:rsidR="00884F9F" w:rsidRPr="00C7059D" w:rsidRDefault="009F1431" w:rsidP="00C7059D">
      <w:proofErr w:type="spellStart"/>
      <w:r w:rsidRPr="00C7059D">
        <w:t>Sirabella</w:t>
      </w:r>
      <w:proofErr w:type="spellEnd"/>
      <w:r w:rsidRPr="00C7059D">
        <w:t xml:space="preserve"> D, De Angelis L, </w:t>
      </w:r>
      <w:proofErr w:type="spellStart"/>
      <w:proofErr w:type="gramStart"/>
      <w:r w:rsidRPr="00C7059D">
        <w:t>Berghella</w:t>
      </w:r>
      <w:proofErr w:type="spellEnd"/>
      <w:proofErr w:type="gramEnd"/>
      <w:r w:rsidRPr="00C7059D">
        <w:t xml:space="preserve"> </w:t>
      </w:r>
      <w:proofErr w:type="spellStart"/>
      <w:r w:rsidRPr="00C7059D">
        <w:t>L.Sources</w:t>
      </w:r>
      <w:proofErr w:type="spellEnd"/>
      <w:r w:rsidRPr="00C7059D">
        <w:t xml:space="preserve"> for skeletal muscle repair: from satellite cells to reprogramming. J Cachexia </w:t>
      </w:r>
      <w:proofErr w:type="spellStart"/>
      <w:r w:rsidRPr="00C7059D">
        <w:t>Sarcopenia</w:t>
      </w:r>
      <w:proofErr w:type="spellEnd"/>
      <w:r w:rsidRPr="00C7059D">
        <w:t xml:space="preserve"> Muscle 2013; 4: 125–136.</w:t>
      </w:r>
    </w:p>
    <w:p w:rsidR="00884F9F" w:rsidRPr="00C7059D" w:rsidRDefault="009F1431" w:rsidP="00C7059D">
      <w:r w:rsidRPr="00C7059D">
        <w:lastRenderedPageBreak/>
        <w:t xml:space="preserve">Ludlow AT, Zimmerman JB, </w:t>
      </w:r>
      <w:proofErr w:type="spellStart"/>
      <w:r w:rsidRPr="00C7059D">
        <w:t>Witkowski</w:t>
      </w:r>
      <w:proofErr w:type="spellEnd"/>
      <w:r w:rsidRPr="00C7059D">
        <w:t xml:space="preserve"> S, Hearn JW, Hatfield BD, Roth SM. Relati</w:t>
      </w:r>
      <w:r w:rsidRPr="00C7059D">
        <w:t xml:space="preserve">onship between physical activity level, telomere length, and telomerase activity. Med </w:t>
      </w:r>
      <w:proofErr w:type="spellStart"/>
      <w:r w:rsidRPr="00C7059D">
        <w:t>Sci</w:t>
      </w:r>
      <w:proofErr w:type="spellEnd"/>
      <w:r w:rsidRPr="00C7059D">
        <w:t xml:space="preserve"> Sports </w:t>
      </w:r>
      <w:proofErr w:type="spellStart"/>
      <w:r w:rsidRPr="00C7059D">
        <w:t>Exerc</w:t>
      </w:r>
      <w:proofErr w:type="spellEnd"/>
      <w:r w:rsidRPr="00C7059D">
        <w:t xml:space="preserve"> 2008; 40: 1764–1771.</w:t>
      </w:r>
    </w:p>
    <w:p w:rsidR="00884F9F" w:rsidRPr="00C7059D" w:rsidRDefault="009F1431" w:rsidP="00C7059D">
      <w:proofErr w:type="spellStart"/>
      <w:r w:rsidRPr="00C7059D">
        <w:t>Kadi</w:t>
      </w:r>
      <w:proofErr w:type="spellEnd"/>
      <w:r w:rsidRPr="00C7059D">
        <w:t xml:space="preserve"> F, </w:t>
      </w:r>
      <w:proofErr w:type="spellStart"/>
      <w:r w:rsidRPr="00C7059D">
        <w:t>Ponsot</w:t>
      </w:r>
      <w:proofErr w:type="spellEnd"/>
      <w:r w:rsidRPr="00C7059D">
        <w:t xml:space="preserve"> E, </w:t>
      </w:r>
      <w:proofErr w:type="spellStart"/>
      <w:r w:rsidRPr="00C7059D">
        <w:t>Piehl-Aulin</w:t>
      </w:r>
      <w:proofErr w:type="spellEnd"/>
      <w:r w:rsidRPr="00C7059D">
        <w:t xml:space="preserve"> K, Mackey A, </w:t>
      </w:r>
      <w:proofErr w:type="spellStart"/>
      <w:r w:rsidRPr="00C7059D">
        <w:t>Kjaer</w:t>
      </w:r>
      <w:proofErr w:type="spellEnd"/>
      <w:r w:rsidRPr="00C7059D">
        <w:t xml:space="preserve"> M, </w:t>
      </w:r>
      <w:proofErr w:type="spellStart"/>
      <w:r w:rsidRPr="00C7059D">
        <w:t>Oskarsson</w:t>
      </w:r>
      <w:proofErr w:type="spellEnd"/>
      <w:r w:rsidRPr="00C7059D">
        <w:t xml:space="preserve"> E, et al. The effects of regular strength training on telomere length </w:t>
      </w:r>
      <w:r w:rsidRPr="00C7059D">
        <w:t xml:space="preserve">in human skeletal muscle. Med </w:t>
      </w:r>
      <w:proofErr w:type="spellStart"/>
      <w:r w:rsidRPr="00C7059D">
        <w:t>Sci</w:t>
      </w:r>
      <w:proofErr w:type="spellEnd"/>
      <w:r w:rsidRPr="00C7059D">
        <w:t xml:space="preserve"> Sports </w:t>
      </w:r>
      <w:proofErr w:type="spellStart"/>
      <w:r w:rsidRPr="00C7059D">
        <w:t>Exerc</w:t>
      </w:r>
      <w:proofErr w:type="spellEnd"/>
      <w:r w:rsidRPr="00C7059D">
        <w:t xml:space="preserve"> 2008; 40: 82–87.</w:t>
      </w:r>
    </w:p>
    <w:p w:rsidR="00884F9F" w:rsidRPr="00C7059D" w:rsidRDefault="009F1431" w:rsidP="00C7059D">
      <w:r w:rsidRPr="00C7059D">
        <w:t xml:space="preserve">Leiter JR, </w:t>
      </w:r>
      <w:proofErr w:type="spellStart"/>
      <w:r w:rsidRPr="00C7059D">
        <w:t>Upadhaya</w:t>
      </w:r>
      <w:proofErr w:type="spellEnd"/>
      <w:r w:rsidRPr="00C7059D">
        <w:t xml:space="preserve"> R, Anderson JE. Nitric oxide and voluntary exercise together promote quadriceps hypertrophy and increase vascular density in female 18-mo-old mice. Am J </w:t>
      </w:r>
      <w:proofErr w:type="spellStart"/>
      <w:r w:rsidRPr="00C7059D">
        <w:t>Physiol</w:t>
      </w:r>
      <w:proofErr w:type="spellEnd"/>
      <w:r w:rsidRPr="00C7059D">
        <w:t xml:space="preserve"> Cell </w:t>
      </w:r>
      <w:proofErr w:type="spellStart"/>
      <w:r w:rsidRPr="00C7059D">
        <w:t>Physio</w:t>
      </w:r>
      <w:r w:rsidRPr="00C7059D">
        <w:t>l</w:t>
      </w:r>
      <w:proofErr w:type="spellEnd"/>
      <w:r w:rsidRPr="00C7059D">
        <w:t xml:space="preserve"> 2012</w:t>
      </w:r>
      <w:proofErr w:type="gramStart"/>
      <w:r w:rsidRPr="00C7059D">
        <w:t>;</w:t>
      </w:r>
      <w:proofErr w:type="gramEnd"/>
      <w:r w:rsidRPr="00C7059D">
        <w:t xml:space="preserve"> 302: C1306–C1315.</w:t>
      </w:r>
    </w:p>
    <w:p w:rsidR="00884F9F" w:rsidRPr="00C7059D" w:rsidRDefault="009F1431" w:rsidP="00C7059D">
      <w:proofErr w:type="spellStart"/>
      <w:r w:rsidRPr="00C7059D">
        <w:t>Joskova</w:t>
      </w:r>
      <w:proofErr w:type="spellEnd"/>
      <w:r w:rsidRPr="00C7059D">
        <w:t xml:space="preserve"> V, </w:t>
      </w:r>
      <w:proofErr w:type="spellStart"/>
      <w:r w:rsidRPr="00C7059D">
        <w:t>Patkova</w:t>
      </w:r>
      <w:proofErr w:type="spellEnd"/>
      <w:r w:rsidRPr="00C7059D">
        <w:t xml:space="preserve"> A, Havel E, </w:t>
      </w:r>
      <w:proofErr w:type="spellStart"/>
      <w:r w:rsidRPr="00C7059D">
        <w:t>Najpaverova</w:t>
      </w:r>
      <w:proofErr w:type="spellEnd"/>
      <w:r w:rsidRPr="00C7059D">
        <w:t xml:space="preserve"> S, </w:t>
      </w:r>
      <w:proofErr w:type="spellStart"/>
      <w:r w:rsidRPr="00C7059D">
        <w:t>Uramova</w:t>
      </w:r>
      <w:proofErr w:type="spellEnd"/>
      <w:r w:rsidRPr="00C7059D">
        <w:t xml:space="preserve"> D, </w:t>
      </w:r>
      <w:proofErr w:type="spellStart"/>
      <w:r w:rsidRPr="00C7059D">
        <w:t>Kovarik</w:t>
      </w:r>
      <w:proofErr w:type="spellEnd"/>
      <w:r w:rsidRPr="00C7059D">
        <w:t xml:space="preserve"> </w:t>
      </w:r>
      <w:proofErr w:type="spellStart"/>
      <w:r w:rsidRPr="00C7059D">
        <w:t>M,et</w:t>
      </w:r>
      <w:proofErr w:type="spellEnd"/>
      <w:r w:rsidRPr="00C7059D">
        <w:t xml:space="preserve"> al. </w:t>
      </w:r>
      <w:r w:rsidRPr="00C7059D">
        <w:t xml:space="preserve">Critical evaluation of muscle mass loss as a prognostic marker of morbidity in critically ill patients and methods for its determination. J </w:t>
      </w:r>
      <w:proofErr w:type="spellStart"/>
      <w:r w:rsidRPr="00C7059D">
        <w:t>Rehabil</w:t>
      </w:r>
      <w:proofErr w:type="spellEnd"/>
      <w:r w:rsidRPr="00C7059D">
        <w:t xml:space="preserve"> Med 2018</w:t>
      </w:r>
      <w:r w:rsidRPr="00C7059D">
        <w:t xml:space="preserve">; 50: 696–704. </w:t>
      </w:r>
    </w:p>
    <w:p w:rsidR="00884F9F" w:rsidRPr="00C7059D" w:rsidRDefault="009F1431" w:rsidP="00C7059D">
      <w:r w:rsidRPr="00C7059D">
        <w:t>Woo J, Yu R, Tang N, Leung J. Telomere length is associated with decline in grip strength in older persons aged 65 years and over. Age (</w:t>
      </w:r>
      <w:proofErr w:type="spellStart"/>
      <w:r w:rsidRPr="00C7059D">
        <w:t>Dordr</w:t>
      </w:r>
      <w:proofErr w:type="spellEnd"/>
      <w:r w:rsidRPr="00C7059D">
        <w:t xml:space="preserve">) 2014; 36: 9711. </w:t>
      </w:r>
    </w:p>
    <w:p w:rsidR="00884F9F" w:rsidRPr="00C7059D" w:rsidRDefault="009F1431" w:rsidP="00C7059D">
      <w:r w:rsidRPr="00C7059D">
        <w:t>Montero-</w:t>
      </w:r>
      <w:proofErr w:type="spellStart"/>
      <w:r w:rsidRPr="00C7059D">
        <w:t>Fernández</w:t>
      </w:r>
      <w:proofErr w:type="spellEnd"/>
      <w:r w:rsidRPr="00C7059D">
        <w:t xml:space="preserve"> N, Serra-</w:t>
      </w:r>
      <w:proofErr w:type="spellStart"/>
      <w:r w:rsidRPr="00C7059D">
        <w:t>Rexach</w:t>
      </w:r>
      <w:proofErr w:type="spellEnd"/>
      <w:r w:rsidRPr="00C7059D">
        <w:t xml:space="preserve"> JA. </w:t>
      </w:r>
      <w:r w:rsidRPr="00C7059D">
        <w:t xml:space="preserve">Role of exercise on </w:t>
      </w:r>
      <w:proofErr w:type="spellStart"/>
      <w:r w:rsidRPr="00C7059D">
        <w:t>sarcopenia</w:t>
      </w:r>
      <w:proofErr w:type="spellEnd"/>
      <w:r w:rsidRPr="00C7059D">
        <w:t xml:space="preserve"> in the elderly. </w:t>
      </w:r>
      <w:proofErr w:type="spellStart"/>
      <w:r w:rsidRPr="00C7059D">
        <w:t>Eur</w:t>
      </w:r>
      <w:proofErr w:type="spellEnd"/>
      <w:r w:rsidRPr="00C7059D">
        <w:t xml:space="preserve"> J </w:t>
      </w:r>
      <w:proofErr w:type="spellStart"/>
      <w:r w:rsidRPr="00C7059D">
        <w:t>Phys</w:t>
      </w:r>
      <w:proofErr w:type="spellEnd"/>
      <w:r w:rsidRPr="00C7059D">
        <w:t xml:space="preserve"> </w:t>
      </w:r>
      <w:proofErr w:type="spellStart"/>
      <w:r w:rsidRPr="00C7059D">
        <w:t>Rehabil</w:t>
      </w:r>
      <w:proofErr w:type="spellEnd"/>
      <w:r w:rsidRPr="00C7059D">
        <w:t xml:space="preserve"> Med 2013; 49: 131–143.</w:t>
      </w:r>
    </w:p>
    <w:p w:rsidR="00884F9F" w:rsidRPr="00C7059D" w:rsidRDefault="009F1431" w:rsidP="00C7059D">
      <w:proofErr w:type="spellStart"/>
      <w:r w:rsidRPr="00C7059D">
        <w:t>Danielly</w:t>
      </w:r>
      <w:proofErr w:type="spellEnd"/>
      <w:r w:rsidRPr="00C7059D">
        <w:t xml:space="preserve"> Y, Silverthorne C. Psychological benefits of yoga for female inmates. </w:t>
      </w:r>
      <w:proofErr w:type="spellStart"/>
      <w:r w:rsidRPr="00C7059D">
        <w:t>Int</w:t>
      </w:r>
      <w:proofErr w:type="spellEnd"/>
      <w:r w:rsidRPr="00C7059D">
        <w:t xml:space="preserve"> J Yoga </w:t>
      </w:r>
      <w:proofErr w:type="spellStart"/>
      <w:r w:rsidRPr="00C7059D">
        <w:t>Therap</w:t>
      </w:r>
      <w:proofErr w:type="spellEnd"/>
      <w:r w:rsidRPr="00C7059D">
        <w:t xml:space="preserve"> 2017; 27: 09–14.</w:t>
      </w:r>
    </w:p>
    <w:p w:rsidR="00884F9F" w:rsidRPr="00C7059D" w:rsidRDefault="009F1431" w:rsidP="00C7059D">
      <w:r w:rsidRPr="00C7059D">
        <w:t xml:space="preserve">Hansen D, </w:t>
      </w:r>
      <w:proofErr w:type="spellStart"/>
      <w:r w:rsidRPr="00C7059D">
        <w:t>Eijnd</w:t>
      </w:r>
      <w:r w:rsidRPr="00C7059D">
        <w:t>e</w:t>
      </w:r>
      <w:proofErr w:type="spellEnd"/>
      <w:r w:rsidRPr="00C7059D">
        <w:t xml:space="preserve"> BO, </w:t>
      </w:r>
      <w:proofErr w:type="spellStart"/>
      <w:r w:rsidRPr="00C7059D">
        <w:t>Roelants</w:t>
      </w:r>
      <w:proofErr w:type="spellEnd"/>
      <w:r w:rsidRPr="00C7059D">
        <w:t xml:space="preserve"> M, </w:t>
      </w:r>
      <w:proofErr w:type="spellStart"/>
      <w:r w:rsidRPr="00C7059D">
        <w:t>Broekmans</w:t>
      </w:r>
      <w:proofErr w:type="spellEnd"/>
      <w:r w:rsidRPr="00C7059D">
        <w:t xml:space="preserve"> T, </w:t>
      </w:r>
      <w:proofErr w:type="spellStart"/>
      <w:r w:rsidRPr="00C7059D">
        <w:t>Rummens</w:t>
      </w:r>
      <w:proofErr w:type="spellEnd"/>
      <w:r w:rsidRPr="00C7059D">
        <w:t xml:space="preserve"> JL, </w:t>
      </w:r>
      <w:proofErr w:type="spellStart"/>
      <w:r w:rsidRPr="00C7059D">
        <w:t>Hensen</w:t>
      </w:r>
      <w:proofErr w:type="spellEnd"/>
      <w:r w:rsidRPr="00C7059D">
        <w:t xml:space="preserve"> K, et al. Clinical benefits of the addition of lower extremity low-intensity resistance muscle training to early aerobic endurance training intervention in patients with coronary artery disease: a randomize</w:t>
      </w:r>
      <w:r w:rsidRPr="00C7059D">
        <w:t xml:space="preserve">d controlled trial. J </w:t>
      </w:r>
      <w:proofErr w:type="spellStart"/>
      <w:r w:rsidRPr="00C7059D">
        <w:t>Rehabil</w:t>
      </w:r>
      <w:proofErr w:type="spellEnd"/>
      <w:r w:rsidRPr="00C7059D">
        <w:t xml:space="preserve"> Med 2011; 43: 800–807.</w:t>
      </w:r>
    </w:p>
    <w:p w:rsidR="00884F9F" w:rsidRPr="00C7059D" w:rsidRDefault="009F1431" w:rsidP="00C7059D">
      <w:proofErr w:type="spellStart"/>
      <w:r w:rsidRPr="00C7059D">
        <w:t>Uluğ</w:t>
      </w:r>
      <w:proofErr w:type="spellEnd"/>
      <w:r w:rsidRPr="00C7059D">
        <w:t xml:space="preserve"> N, Yılmaz ÖT, Kara M, </w:t>
      </w:r>
      <w:proofErr w:type="spellStart"/>
      <w:r w:rsidRPr="00C7059D">
        <w:t>Özçakar</w:t>
      </w:r>
      <w:proofErr w:type="spellEnd"/>
      <w:r w:rsidRPr="00C7059D">
        <w:t xml:space="preserve"> L. Effects of Pilates and yoga in patients with chronic neck pain: a sonographic study. J </w:t>
      </w:r>
      <w:proofErr w:type="spellStart"/>
      <w:r w:rsidRPr="00C7059D">
        <w:t>Rehabil</w:t>
      </w:r>
      <w:proofErr w:type="spellEnd"/>
      <w:r w:rsidRPr="00C7059D">
        <w:t xml:space="preserve"> Med 2018; 50: 80–85. </w:t>
      </w:r>
    </w:p>
    <w:p w:rsidR="00884F9F" w:rsidRPr="00C7059D" w:rsidRDefault="009F1431" w:rsidP="00C7059D">
      <w:r w:rsidRPr="00C7059D">
        <w:t>Garcia-</w:t>
      </w:r>
      <w:proofErr w:type="spellStart"/>
      <w:r w:rsidRPr="00C7059D">
        <w:t>Calzon</w:t>
      </w:r>
      <w:proofErr w:type="spellEnd"/>
      <w:r w:rsidRPr="00C7059D">
        <w:t xml:space="preserve"> S, </w:t>
      </w:r>
      <w:proofErr w:type="spellStart"/>
      <w:r w:rsidRPr="00C7059D">
        <w:t>Moleres</w:t>
      </w:r>
      <w:proofErr w:type="spellEnd"/>
      <w:r w:rsidRPr="00C7059D">
        <w:t xml:space="preserve"> A, Marcos A, </w:t>
      </w:r>
      <w:proofErr w:type="spellStart"/>
      <w:r w:rsidRPr="00C7059D">
        <w:t>Campoy</w:t>
      </w:r>
      <w:proofErr w:type="spellEnd"/>
      <w:r w:rsidRPr="00C7059D">
        <w:t xml:space="preserve"> C, </w:t>
      </w:r>
      <w:r w:rsidRPr="00C7059D">
        <w:t xml:space="preserve">Moreno LA, </w:t>
      </w:r>
      <w:proofErr w:type="spellStart"/>
      <w:r w:rsidRPr="00C7059D">
        <w:t>Azcona-Sanjulian</w:t>
      </w:r>
      <w:proofErr w:type="spellEnd"/>
      <w:r w:rsidRPr="00C7059D">
        <w:t xml:space="preserve"> MC, et al. </w:t>
      </w:r>
      <w:r w:rsidRPr="00C7059D">
        <w:t xml:space="preserve">Telomere length as a biomarker for adiposity changes after a multidisciplinary intervention in overweight/obese adolescents: the EVASYON study. </w:t>
      </w:r>
      <w:proofErr w:type="spellStart"/>
      <w:r w:rsidRPr="00C7059D">
        <w:t>PLoS</w:t>
      </w:r>
      <w:proofErr w:type="spellEnd"/>
      <w:r w:rsidRPr="00C7059D">
        <w:t xml:space="preserve"> One 2014</w:t>
      </w:r>
      <w:proofErr w:type="gramStart"/>
      <w:r w:rsidRPr="00C7059D">
        <w:t>;</w:t>
      </w:r>
      <w:proofErr w:type="gramEnd"/>
      <w:r w:rsidRPr="00C7059D">
        <w:t xml:space="preserve"> 9: e89828.</w:t>
      </w:r>
    </w:p>
    <w:sectPr w:rsidR="00884F9F" w:rsidRPr="00C7059D" w:rsidSect="00C7059D">
      <w:type w:val="continuous"/>
      <w:pgSz w:w="11622" w:h="15874"/>
      <w:pgMar w:top="998" w:right="1045" w:bottom="849" w:left="104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431" w:rsidRDefault="009F1431">
      <w:pPr>
        <w:spacing w:after="0" w:line="240" w:lineRule="auto"/>
      </w:pPr>
      <w:r>
        <w:separator/>
      </w:r>
    </w:p>
  </w:endnote>
  <w:endnote w:type="continuationSeparator" w:id="0">
    <w:p w:rsidR="009F1431" w:rsidRDefault="009F1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F9F" w:rsidRDefault="009F1431">
    <w:pPr>
      <w:spacing w:after="0"/>
      <w:ind w:left="1"/>
    </w:pPr>
    <w:r>
      <w:rPr>
        <w:noProof/>
      </w:rPr>
      <mc:AlternateContent>
        <mc:Choice Requires="wpg">
          <w:drawing>
            <wp:anchor distT="0" distB="0" distL="114300" distR="114300" simplePos="0" relativeHeight="251664384" behindDoc="0" locked="0" layoutInCell="1" allowOverlap="1">
              <wp:simplePos x="0" y="0"/>
              <wp:positionH relativeFrom="page">
                <wp:posOffset>218159</wp:posOffset>
              </wp:positionH>
              <wp:positionV relativeFrom="page">
                <wp:posOffset>8712637</wp:posOffset>
              </wp:positionV>
              <wp:extent cx="246683" cy="542599"/>
              <wp:effectExtent l="0" t="0" r="0" b="0"/>
              <wp:wrapSquare wrapText="bothSides"/>
              <wp:docPr id="16298" name="Group 16298"/>
              <wp:cNvGraphicFramePr/>
              <a:graphic xmlns:a="http://schemas.openxmlformats.org/drawingml/2006/main">
                <a:graphicData uri="http://schemas.microsoft.com/office/word/2010/wordprocessingGroup">
                  <wpg:wgp>
                    <wpg:cNvGrpSpPr/>
                    <wpg:grpSpPr>
                      <a:xfrm>
                        <a:off x="0" y="0"/>
                        <a:ext cx="246683" cy="542599"/>
                        <a:chOff x="0" y="0"/>
                        <a:chExt cx="246683" cy="542599"/>
                      </a:xfrm>
                    </wpg:grpSpPr>
                    <wps:wsp>
                      <wps:cNvPr id="16299" name="Rectangle 16299"/>
                      <wps:cNvSpPr/>
                      <wps:spPr>
                        <a:xfrm rot="-5399999">
                          <a:off x="-196784" y="17727"/>
                          <a:ext cx="721657" cy="328088"/>
                        </a:xfrm>
                        <a:prstGeom prst="rect">
                          <a:avLst/>
                        </a:prstGeom>
                        <a:ln>
                          <a:noFill/>
                        </a:ln>
                      </wps:spPr>
                      <wps:txbx>
                        <w:txbxContent>
                          <w:p w:rsidR="00884F9F" w:rsidRDefault="009F1431">
                            <w:r>
                              <w:rPr>
                                <w:color w:val="304C8D"/>
                                <w:sz w:val="40"/>
                              </w:rPr>
                              <w:t>JRM</w:t>
                            </w:r>
                          </w:p>
                        </w:txbxContent>
                      </wps:txbx>
                      <wps:bodyPr horzOverflow="overflow" vert="horz" lIns="0" tIns="0" rIns="0" bIns="0" rtlCol="0">
                        <a:noAutofit/>
                      </wps:bodyPr>
                    </wps:wsp>
                  </wpg:wgp>
                </a:graphicData>
              </a:graphic>
            </wp:anchor>
          </w:drawing>
        </mc:Choice>
        <mc:Fallback xmlns:a="http://schemas.openxmlformats.org/drawingml/2006/main">
          <w:pict>
            <v:group id="Group 16298" style="width:19.4238pt;height:42.7244pt;position:absolute;mso-position-horizontal-relative:page;mso-position-horizontal:absolute;margin-left:17.1779pt;mso-position-vertical-relative:page;margin-top:686.034pt;" coordsize="2466,5425">
              <v:rect id="Rectangle 16299" style="position:absolute;width:7216;height:3280;left:-1967;top:177;rotation:270;" filled="f" stroked="f">
                <v:textbox inset="0,0,0,0" style="layout-flow:vertical;mso-layout-flow-alt:bottom-to-top">
                  <w:txbxContent>
                    <w:p>
                      <w:pPr>
                        <w:spacing w:before="0" w:after="160" w:line="259" w:lineRule="auto"/>
                      </w:pPr>
                      <w:r>
                        <w:rPr>
                          <w:rFonts w:cs="Calibri" w:hAnsi="Calibri" w:eastAsia="Calibri" w:ascii="Calibri"/>
                          <w:color w:val="304c8d"/>
                          <w:sz w:val="40"/>
                        </w:rPr>
                        <w:t xml:space="preserve">JRM</w:t>
                      </w:r>
                    </w:p>
                  </w:txbxContent>
                </v:textbox>
              </v:rect>
              <w10:wrap type="square"/>
            </v:group>
          </w:pict>
        </mc:Fallback>
      </mc:AlternateContent>
    </w:r>
    <w:r>
      <w:rPr>
        <w:rFonts w:ascii="Verdana" w:eastAsia="Verdana" w:hAnsi="Verdana" w:cs="Verdana"/>
        <w:color w:val="304C8D"/>
        <w:sz w:val="14"/>
      </w:rPr>
      <w:t>www.medicaljournals.se/jrm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F9F" w:rsidRDefault="009F1431">
    <w:pPr>
      <w:spacing w:after="0"/>
      <w:ind w:left="-1048" w:right="10582"/>
    </w:pPr>
    <w:r>
      <w:rPr>
        <w:noProof/>
      </w:rPr>
      <mc:AlternateContent>
        <mc:Choice Requires="wpg">
          <w:drawing>
            <wp:anchor distT="0" distB="0" distL="114300" distR="114300" simplePos="0" relativeHeight="251665408" behindDoc="0" locked="0" layoutInCell="1" allowOverlap="1">
              <wp:simplePos x="0" y="0"/>
              <wp:positionH relativeFrom="page">
                <wp:posOffset>218160</wp:posOffset>
              </wp:positionH>
              <wp:positionV relativeFrom="page">
                <wp:posOffset>8712637</wp:posOffset>
              </wp:positionV>
              <wp:extent cx="246683" cy="542599"/>
              <wp:effectExtent l="0" t="0" r="0" b="0"/>
              <wp:wrapSquare wrapText="bothSides"/>
              <wp:docPr id="16278" name="Group 16278"/>
              <wp:cNvGraphicFramePr/>
              <a:graphic xmlns:a="http://schemas.openxmlformats.org/drawingml/2006/main">
                <a:graphicData uri="http://schemas.microsoft.com/office/word/2010/wordprocessingGroup">
                  <wpg:wgp>
                    <wpg:cNvGrpSpPr/>
                    <wpg:grpSpPr>
                      <a:xfrm>
                        <a:off x="0" y="0"/>
                        <a:ext cx="246683" cy="542599"/>
                        <a:chOff x="0" y="0"/>
                        <a:chExt cx="246683" cy="542599"/>
                      </a:xfrm>
                    </wpg:grpSpPr>
                    <wps:wsp>
                      <wps:cNvPr id="16279" name="Rectangle 16279"/>
                      <wps:cNvSpPr/>
                      <wps:spPr>
                        <a:xfrm rot="-5399999">
                          <a:off x="-196784" y="17727"/>
                          <a:ext cx="721657" cy="328088"/>
                        </a:xfrm>
                        <a:prstGeom prst="rect">
                          <a:avLst/>
                        </a:prstGeom>
                        <a:ln>
                          <a:noFill/>
                        </a:ln>
                      </wps:spPr>
                      <wps:txbx>
                        <w:txbxContent>
                          <w:p w:rsidR="00884F9F" w:rsidRDefault="009F1431">
                            <w:r>
                              <w:rPr>
                                <w:color w:val="304C8D"/>
                                <w:sz w:val="40"/>
                              </w:rPr>
                              <w:t>JRM</w:t>
                            </w:r>
                          </w:p>
                        </w:txbxContent>
                      </wps:txbx>
                      <wps:bodyPr horzOverflow="overflow" vert="horz" lIns="0" tIns="0" rIns="0" bIns="0" rtlCol="0">
                        <a:noAutofit/>
                      </wps:bodyPr>
                    </wps:wsp>
                  </wpg:wgp>
                </a:graphicData>
              </a:graphic>
            </wp:anchor>
          </w:drawing>
        </mc:Choice>
        <mc:Fallback xmlns:a="http://schemas.openxmlformats.org/drawingml/2006/main">
          <w:pict>
            <v:group id="Group 16278" style="width:19.4238pt;height:42.7244pt;position:absolute;mso-position-horizontal-relative:page;mso-position-horizontal:absolute;margin-left:17.178pt;mso-position-vertical-relative:page;margin-top:686.034pt;" coordsize="2466,5425">
              <v:rect id="Rectangle 16279" style="position:absolute;width:7216;height:3280;left:-1967;top:177;rotation:270;" filled="f" stroked="f">
                <v:textbox inset="0,0,0,0" style="layout-flow:vertical;mso-layout-flow-alt:bottom-to-top">
                  <w:txbxContent>
                    <w:p>
                      <w:pPr>
                        <w:spacing w:before="0" w:after="160" w:line="259" w:lineRule="auto"/>
                      </w:pPr>
                      <w:r>
                        <w:rPr>
                          <w:rFonts w:cs="Calibri" w:hAnsi="Calibri" w:eastAsia="Calibri" w:ascii="Calibri"/>
                          <w:color w:val="304c8d"/>
                          <w:sz w:val="40"/>
                        </w:rPr>
                        <w:t xml:space="preserve">JRM</w:t>
                      </w:r>
                    </w:p>
                  </w:txbxContent>
                </v:textbox>
              </v:rect>
              <w10:wrap type="squar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F9F" w:rsidRDefault="009F1431">
    <w:pPr>
      <w:spacing w:after="0"/>
      <w:ind w:left="-1048" w:right="10582"/>
    </w:pPr>
    <w:r>
      <w:rPr>
        <w:noProof/>
      </w:rPr>
      <mc:AlternateContent>
        <mc:Choice Requires="wpg">
          <w:drawing>
            <wp:anchor distT="0" distB="0" distL="114300" distR="114300" simplePos="0" relativeHeight="251666432" behindDoc="0" locked="0" layoutInCell="1" allowOverlap="1">
              <wp:simplePos x="0" y="0"/>
              <wp:positionH relativeFrom="page">
                <wp:posOffset>218160</wp:posOffset>
              </wp:positionH>
              <wp:positionV relativeFrom="page">
                <wp:posOffset>8712637</wp:posOffset>
              </wp:positionV>
              <wp:extent cx="246683" cy="542599"/>
              <wp:effectExtent l="0" t="0" r="0" b="0"/>
              <wp:wrapSquare wrapText="bothSides"/>
              <wp:docPr id="16264" name="Group 16264"/>
              <wp:cNvGraphicFramePr/>
              <a:graphic xmlns:a="http://schemas.openxmlformats.org/drawingml/2006/main">
                <a:graphicData uri="http://schemas.microsoft.com/office/word/2010/wordprocessingGroup">
                  <wpg:wgp>
                    <wpg:cNvGrpSpPr/>
                    <wpg:grpSpPr>
                      <a:xfrm>
                        <a:off x="0" y="0"/>
                        <a:ext cx="246683" cy="542599"/>
                        <a:chOff x="0" y="0"/>
                        <a:chExt cx="246683" cy="542599"/>
                      </a:xfrm>
                    </wpg:grpSpPr>
                    <wps:wsp>
                      <wps:cNvPr id="16265" name="Rectangle 16265"/>
                      <wps:cNvSpPr/>
                      <wps:spPr>
                        <a:xfrm rot="-5399999">
                          <a:off x="-196784" y="17727"/>
                          <a:ext cx="721657" cy="328088"/>
                        </a:xfrm>
                        <a:prstGeom prst="rect">
                          <a:avLst/>
                        </a:prstGeom>
                        <a:ln>
                          <a:noFill/>
                        </a:ln>
                      </wps:spPr>
                      <wps:txbx>
                        <w:txbxContent>
                          <w:p w:rsidR="00884F9F" w:rsidRDefault="009F1431">
                            <w:r>
                              <w:rPr>
                                <w:color w:val="304C8D"/>
                                <w:sz w:val="40"/>
                              </w:rPr>
                              <w:t>JRM</w:t>
                            </w:r>
                          </w:p>
                        </w:txbxContent>
                      </wps:txbx>
                      <wps:bodyPr horzOverflow="overflow" vert="horz" lIns="0" tIns="0" rIns="0" bIns="0" rtlCol="0">
                        <a:noAutofit/>
                      </wps:bodyPr>
                    </wps:wsp>
                  </wpg:wgp>
                </a:graphicData>
              </a:graphic>
            </wp:anchor>
          </w:drawing>
        </mc:Choice>
        <mc:Fallback xmlns:a="http://schemas.openxmlformats.org/drawingml/2006/main">
          <w:pict>
            <v:group id="Group 16264" style="width:19.4238pt;height:42.7244pt;position:absolute;mso-position-horizontal-relative:page;mso-position-horizontal:absolute;margin-left:17.178pt;mso-position-vertical-relative:page;margin-top:686.034pt;" coordsize="2466,5425">
              <v:rect id="Rectangle 16265" style="position:absolute;width:7216;height:3280;left:-1967;top:177;rotation:270;" filled="f" stroked="f">
                <v:textbox inset="0,0,0,0" style="layout-flow:vertical;mso-layout-flow-alt:bottom-to-top">
                  <w:txbxContent>
                    <w:p>
                      <w:pPr>
                        <w:spacing w:before="0" w:after="160" w:line="259" w:lineRule="auto"/>
                      </w:pPr>
                      <w:r>
                        <w:rPr>
                          <w:rFonts w:cs="Calibri" w:hAnsi="Calibri" w:eastAsia="Calibri" w:ascii="Calibri"/>
                          <w:color w:val="304c8d"/>
                          <w:sz w:val="40"/>
                        </w:rPr>
                        <w:t xml:space="preserve">JRM</w:t>
                      </w:r>
                    </w:p>
                  </w:txbxContent>
                </v:textbox>
              </v:rect>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431" w:rsidRDefault="009F1431">
      <w:pPr>
        <w:spacing w:after="0" w:line="240" w:lineRule="auto"/>
      </w:pPr>
      <w:r>
        <w:separator/>
      </w:r>
    </w:p>
  </w:footnote>
  <w:footnote w:type="continuationSeparator" w:id="0">
    <w:p w:rsidR="009F1431" w:rsidRDefault="009F1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F9F" w:rsidRDefault="009F1431">
    <w:pPr>
      <w:tabs>
        <w:tab w:val="center" w:pos="1047"/>
      </w:tabs>
      <w:spacing w:after="0"/>
    </w:pPr>
    <w:r>
      <w:rPr>
        <w:noProof/>
      </w:rPr>
      <mc:AlternateContent>
        <mc:Choice Requires="wpg">
          <w:drawing>
            <wp:anchor distT="0" distB="0" distL="114300" distR="114300" simplePos="0" relativeHeight="251658240" behindDoc="0" locked="0" layoutInCell="1" allowOverlap="1">
              <wp:simplePos x="0" y="0"/>
              <wp:positionH relativeFrom="page">
                <wp:posOffset>208323</wp:posOffset>
              </wp:positionH>
              <wp:positionV relativeFrom="page">
                <wp:posOffset>863716</wp:posOffset>
              </wp:positionV>
              <wp:extent cx="246683" cy="566931"/>
              <wp:effectExtent l="0" t="0" r="0" b="0"/>
              <wp:wrapSquare wrapText="bothSides"/>
              <wp:docPr id="16288" name="Group 16288"/>
              <wp:cNvGraphicFramePr/>
              <a:graphic xmlns:a="http://schemas.openxmlformats.org/drawingml/2006/main">
                <a:graphicData uri="http://schemas.microsoft.com/office/word/2010/wordprocessingGroup">
                  <wpg:wgp>
                    <wpg:cNvGrpSpPr/>
                    <wpg:grpSpPr>
                      <a:xfrm>
                        <a:off x="0" y="0"/>
                        <a:ext cx="246683" cy="566931"/>
                        <a:chOff x="0" y="0"/>
                        <a:chExt cx="246683" cy="566931"/>
                      </a:xfrm>
                    </wpg:grpSpPr>
                    <wps:wsp>
                      <wps:cNvPr id="16289" name="Rectangle 16289"/>
                      <wps:cNvSpPr/>
                      <wps:spPr>
                        <a:xfrm rot="-5399999">
                          <a:off x="-212964" y="25878"/>
                          <a:ext cx="754018" cy="328088"/>
                        </a:xfrm>
                        <a:prstGeom prst="rect">
                          <a:avLst/>
                        </a:prstGeom>
                        <a:ln>
                          <a:noFill/>
                        </a:ln>
                      </wps:spPr>
                      <wps:txbx>
                        <w:txbxContent>
                          <w:p w:rsidR="00884F9F" w:rsidRDefault="009F1431">
                            <w:r>
                              <w:rPr>
                                <w:color w:val="304C8D"/>
                                <w:sz w:val="40"/>
                              </w:rPr>
                              <w:t>JRM</w:t>
                            </w:r>
                          </w:p>
                        </w:txbxContent>
                      </wps:txbx>
                      <wps:bodyPr horzOverflow="overflow" vert="horz" lIns="0" tIns="0" rIns="0" bIns="0" rtlCol="0">
                        <a:noAutofit/>
                      </wps:bodyPr>
                    </wps:wsp>
                  </wpg:wgp>
                </a:graphicData>
              </a:graphic>
            </wp:anchor>
          </w:drawing>
        </mc:Choice>
        <mc:Fallback xmlns:a="http://schemas.openxmlformats.org/drawingml/2006/main">
          <w:pict>
            <v:group id="Group 16288" style="width:19.4238pt;height:44.6402pt;position:absolute;mso-position-horizontal-relative:page;mso-position-horizontal:absolute;margin-left:16.4034pt;mso-position-vertical-relative:page;margin-top:68.0091pt;" coordsize="2466,5669">
              <v:rect id="Rectangle 16289" style="position:absolute;width:7540;height:3280;left:-2129;top:258;rotation:270;" filled="f" stroked="f">
                <v:textbox inset="0,0,0,0" style="layout-flow:vertical;mso-layout-flow-alt:bottom-to-top">
                  <w:txbxContent>
                    <w:p>
                      <w:pPr>
                        <w:spacing w:before="0" w:after="160" w:line="259" w:lineRule="auto"/>
                      </w:pPr>
                      <w:r>
                        <w:rPr>
                          <w:rFonts w:cs="Calibri" w:hAnsi="Calibri" w:eastAsia="Calibri" w:ascii="Calibri"/>
                          <w:color w:val="304c8d"/>
                          <w:sz w:val="40"/>
                        </w:rPr>
                        <w:t xml:space="preserve">JRM</w:t>
                      </w:r>
                    </w:p>
                  </w:txbxContent>
                </v:textbox>
              </v:rect>
              <w10:wrap type="square"/>
            </v:group>
          </w:pict>
        </mc:Fallback>
      </mc:AlternateContent>
    </w:r>
    <w:r>
      <w:fldChar w:fldCharType="begin"/>
    </w:r>
    <w:r>
      <w:instrText xml:space="preserve"> PAGE   \* MERGEFORMAT </w:instrText>
    </w:r>
    <w:r>
      <w:fldChar w:fldCharType="separate"/>
    </w:r>
    <w:r w:rsidR="00C7059D" w:rsidRPr="00C7059D">
      <w:rPr>
        <w:rFonts w:ascii="Verdana" w:eastAsia="Verdana" w:hAnsi="Verdana" w:cs="Verdana"/>
        <w:noProof/>
        <w:color w:val="304C8D"/>
        <w:sz w:val="14"/>
      </w:rPr>
      <w:t>480</w:t>
    </w:r>
    <w:r>
      <w:rPr>
        <w:rFonts w:ascii="Verdana" w:eastAsia="Verdana" w:hAnsi="Verdana" w:cs="Verdana"/>
        <w:color w:val="304C8D"/>
        <w:sz w:val="14"/>
      </w:rPr>
      <w:fldChar w:fldCharType="end"/>
    </w:r>
    <w:r>
      <w:rPr>
        <w:rFonts w:ascii="Verdana" w:eastAsia="Verdana" w:hAnsi="Verdana" w:cs="Verdana"/>
        <w:color w:val="304C8D"/>
        <w:sz w:val="14"/>
      </w:rPr>
      <w:tab/>
    </w:r>
    <w:r>
      <w:rPr>
        <w:rFonts w:ascii="Verdana" w:eastAsia="Verdana" w:hAnsi="Verdana" w:cs="Verdana"/>
        <w:i/>
        <w:color w:val="304C8D"/>
        <w:sz w:val="14"/>
      </w:rPr>
      <w:t>X. Lin et al</w:t>
    </w:r>
    <w:r>
      <w:rPr>
        <w:rFonts w:ascii="Verdana" w:eastAsia="Verdana" w:hAnsi="Verdana" w:cs="Verdana"/>
        <w:i/>
        <w:color w:val="304C8D"/>
        <w:sz w:val="14"/>
      </w:rPr>
      <w:t>.</w:t>
    </w:r>
  </w:p>
  <w:p w:rsidR="00884F9F" w:rsidRDefault="009F1431">
    <w:r>
      <w:rPr>
        <w:noProof/>
      </w:rPr>
      <mc:AlternateContent>
        <mc:Choice Requires="wpg">
          <w:drawing>
            <wp:anchor distT="0" distB="0" distL="114300" distR="114300" simplePos="0" relativeHeight="251659264" behindDoc="1" locked="0" layoutInCell="1" allowOverlap="1">
              <wp:simplePos x="0" y="0"/>
              <wp:positionH relativeFrom="page">
                <wp:posOffset>114300</wp:posOffset>
              </wp:positionH>
              <wp:positionV relativeFrom="page">
                <wp:posOffset>0</wp:posOffset>
              </wp:positionV>
              <wp:extent cx="371475" cy="10080003"/>
              <wp:effectExtent l="0" t="0" r="0" b="0"/>
              <wp:wrapNone/>
              <wp:docPr id="16290" name="Group 16290"/>
              <wp:cNvGraphicFramePr/>
              <a:graphic xmlns:a="http://schemas.openxmlformats.org/drawingml/2006/main">
                <a:graphicData uri="http://schemas.microsoft.com/office/word/2010/wordprocessingGroup">
                  <wpg:wgp>
                    <wpg:cNvGrpSpPr/>
                    <wpg:grpSpPr>
                      <a:xfrm>
                        <a:off x="0" y="0"/>
                        <a:ext cx="371475" cy="10080003"/>
                        <a:chOff x="0" y="0"/>
                        <a:chExt cx="371475" cy="10080003"/>
                      </a:xfrm>
                    </wpg:grpSpPr>
                    <pic:pic xmlns:pic="http://schemas.openxmlformats.org/drawingml/2006/picture">
                      <pic:nvPicPr>
                        <pic:cNvPr id="16291" name="Picture 16291"/>
                        <pic:cNvPicPr/>
                      </pic:nvPicPr>
                      <pic:blipFill>
                        <a:blip r:embed="rId1"/>
                        <a:stretch>
                          <a:fillRect/>
                        </a:stretch>
                      </pic:blipFill>
                      <pic:spPr>
                        <a:xfrm>
                          <a:off x="-4571" y="0"/>
                          <a:ext cx="374904" cy="10055352"/>
                        </a:xfrm>
                        <a:prstGeom prst="rect">
                          <a:avLst/>
                        </a:prstGeom>
                      </pic:spPr>
                    </pic:pic>
                  </wpg:wgp>
                </a:graphicData>
              </a:graphic>
            </wp:anchor>
          </w:drawing>
        </mc:Choice>
        <mc:Fallback xmlns:a="http://schemas.openxmlformats.org/drawingml/2006/main">
          <w:pict>
            <v:group id="Group 16290" style="width:29.25pt;height:793.701pt;position:absolute;z-index:-2147483648;mso-position-horizontal-relative:page;mso-position-horizontal:absolute;margin-left:9pt;mso-position-vertical-relative:page;margin-top:0pt;" coordsize="3714,100800">
              <v:shape id="Picture 16291" style="position:absolute;width:3749;height:100553;left:-45;top:0;" filled="f">
                <v:imagedata r:id="rId12"/>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F9F" w:rsidRDefault="009F1431">
    <w:pPr>
      <w:spacing w:after="0"/>
      <w:ind w:left="-1048" w:right="10582"/>
    </w:pPr>
    <w:r>
      <w:rPr>
        <w:noProof/>
      </w:rPr>
      <mc:AlternateContent>
        <mc:Choice Requires="wpg">
          <w:drawing>
            <wp:anchor distT="0" distB="0" distL="114300" distR="114300" simplePos="0" relativeHeight="251660288" behindDoc="0" locked="0" layoutInCell="1" allowOverlap="1">
              <wp:simplePos x="0" y="0"/>
              <wp:positionH relativeFrom="page">
                <wp:posOffset>208323</wp:posOffset>
              </wp:positionH>
              <wp:positionV relativeFrom="page">
                <wp:posOffset>863716</wp:posOffset>
              </wp:positionV>
              <wp:extent cx="246683" cy="566931"/>
              <wp:effectExtent l="0" t="0" r="0" b="0"/>
              <wp:wrapSquare wrapText="bothSides"/>
              <wp:docPr id="16270" name="Group 16270"/>
              <wp:cNvGraphicFramePr/>
              <a:graphic xmlns:a="http://schemas.openxmlformats.org/drawingml/2006/main">
                <a:graphicData uri="http://schemas.microsoft.com/office/word/2010/wordprocessingGroup">
                  <wpg:wgp>
                    <wpg:cNvGrpSpPr/>
                    <wpg:grpSpPr>
                      <a:xfrm>
                        <a:off x="0" y="0"/>
                        <a:ext cx="246683" cy="566931"/>
                        <a:chOff x="0" y="0"/>
                        <a:chExt cx="246683" cy="566931"/>
                      </a:xfrm>
                    </wpg:grpSpPr>
                    <wps:wsp>
                      <wps:cNvPr id="16271" name="Rectangle 16271"/>
                      <wps:cNvSpPr/>
                      <wps:spPr>
                        <a:xfrm rot="-5399999">
                          <a:off x="-212964" y="25878"/>
                          <a:ext cx="754018" cy="328088"/>
                        </a:xfrm>
                        <a:prstGeom prst="rect">
                          <a:avLst/>
                        </a:prstGeom>
                        <a:ln>
                          <a:noFill/>
                        </a:ln>
                      </wps:spPr>
                      <wps:txbx>
                        <w:txbxContent>
                          <w:p w:rsidR="00884F9F" w:rsidRDefault="009F1431">
                            <w:r>
                              <w:rPr>
                                <w:color w:val="304C8D"/>
                                <w:sz w:val="40"/>
                              </w:rPr>
                              <w:t>JRM</w:t>
                            </w:r>
                          </w:p>
                        </w:txbxContent>
                      </wps:txbx>
                      <wps:bodyPr horzOverflow="overflow" vert="horz" lIns="0" tIns="0" rIns="0" bIns="0" rtlCol="0">
                        <a:noAutofit/>
                      </wps:bodyPr>
                    </wps:wsp>
                  </wpg:wgp>
                </a:graphicData>
              </a:graphic>
            </wp:anchor>
          </w:drawing>
        </mc:Choice>
        <mc:Fallback xmlns:a="http://schemas.openxmlformats.org/drawingml/2006/main">
          <w:pict>
            <v:group id="Group 16270" style="width:19.4238pt;height:44.6402pt;position:absolute;mso-position-horizontal-relative:page;mso-position-horizontal:absolute;margin-left:16.4034pt;mso-position-vertical-relative:page;margin-top:68.0091pt;" coordsize="2466,5669">
              <v:rect id="Rectangle 16271" style="position:absolute;width:7540;height:3280;left:-2129;top:258;rotation:270;" filled="f" stroked="f">
                <v:textbox inset="0,0,0,0" style="layout-flow:vertical;mso-layout-flow-alt:bottom-to-top">
                  <w:txbxContent>
                    <w:p>
                      <w:pPr>
                        <w:spacing w:before="0" w:after="160" w:line="259" w:lineRule="auto"/>
                      </w:pPr>
                      <w:r>
                        <w:rPr>
                          <w:rFonts w:cs="Calibri" w:hAnsi="Calibri" w:eastAsia="Calibri" w:ascii="Calibri"/>
                          <w:color w:val="304c8d"/>
                          <w:sz w:val="40"/>
                        </w:rPr>
                        <w:t xml:space="preserve">JRM</w:t>
                      </w:r>
                    </w:p>
                  </w:txbxContent>
                </v:textbox>
              </v:rect>
              <w10:wrap type="square"/>
            </v:group>
          </w:pict>
        </mc:Fallback>
      </mc:AlternateContent>
    </w:r>
  </w:p>
  <w:p w:rsidR="00884F9F" w:rsidRDefault="009F1431">
    <w:r>
      <w:rPr>
        <w:noProof/>
      </w:rPr>
      <mc:AlternateContent>
        <mc:Choice Requires="wpg">
          <w:drawing>
            <wp:anchor distT="0" distB="0" distL="114300" distR="114300" simplePos="0" relativeHeight="251661312" behindDoc="1" locked="0" layoutInCell="1" allowOverlap="1">
              <wp:simplePos x="0" y="0"/>
              <wp:positionH relativeFrom="page">
                <wp:posOffset>114300</wp:posOffset>
              </wp:positionH>
              <wp:positionV relativeFrom="page">
                <wp:posOffset>0</wp:posOffset>
              </wp:positionV>
              <wp:extent cx="371475" cy="10080003"/>
              <wp:effectExtent l="0" t="0" r="0" b="0"/>
              <wp:wrapNone/>
              <wp:docPr id="16272" name="Group 16272"/>
              <wp:cNvGraphicFramePr/>
              <a:graphic xmlns:a="http://schemas.openxmlformats.org/drawingml/2006/main">
                <a:graphicData uri="http://schemas.microsoft.com/office/word/2010/wordprocessingGroup">
                  <wpg:wgp>
                    <wpg:cNvGrpSpPr/>
                    <wpg:grpSpPr>
                      <a:xfrm>
                        <a:off x="0" y="0"/>
                        <a:ext cx="371475" cy="10080003"/>
                        <a:chOff x="0" y="0"/>
                        <a:chExt cx="371475" cy="10080003"/>
                      </a:xfrm>
                    </wpg:grpSpPr>
                    <pic:pic xmlns:pic="http://schemas.openxmlformats.org/drawingml/2006/picture">
                      <pic:nvPicPr>
                        <pic:cNvPr id="16273" name="Picture 16273"/>
                        <pic:cNvPicPr/>
                      </pic:nvPicPr>
                      <pic:blipFill>
                        <a:blip r:embed="rId1"/>
                        <a:stretch>
                          <a:fillRect/>
                        </a:stretch>
                      </pic:blipFill>
                      <pic:spPr>
                        <a:xfrm>
                          <a:off x="-4571" y="0"/>
                          <a:ext cx="374904" cy="10055352"/>
                        </a:xfrm>
                        <a:prstGeom prst="rect">
                          <a:avLst/>
                        </a:prstGeom>
                      </pic:spPr>
                    </pic:pic>
                  </wpg:wgp>
                </a:graphicData>
              </a:graphic>
            </wp:anchor>
          </w:drawing>
        </mc:Choice>
        <mc:Fallback xmlns:a="http://schemas.openxmlformats.org/drawingml/2006/main">
          <w:pict>
            <v:group id="Group 16272" style="width:29.25pt;height:793.701pt;position:absolute;z-index:-2147483648;mso-position-horizontal-relative:page;mso-position-horizontal:absolute;margin-left:9pt;mso-position-vertical-relative:page;margin-top:0pt;" coordsize="3714,100800">
              <v:shape id="Picture 16273" style="position:absolute;width:3749;height:100553;left:-45;top:0;" filled="f">
                <v:imagedata r:id="rId12"/>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F9F" w:rsidRDefault="009F1431">
    <w:pPr>
      <w:spacing w:after="0"/>
      <w:ind w:left="-1048" w:right="10582"/>
    </w:pPr>
    <w:r>
      <w:rPr>
        <w:noProof/>
      </w:rPr>
      <mc:AlternateContent>
        <mc:Choice Requires="wpg">
          <w:drawing>
            <wp:anchor distT="0" distB="0" distL="114300" distR="114300" simplePos="0" relativeHeight="251662336" behindDoc="0" locked="0" layoutInCell="1" allowOverlap="1">
              <wp:simplePos x="0" y="0"/>
              <wp:positionH relativeFrom="page">
                <wp:posOffset>208323</wp:posOffset>
              </wp:positionH>
              <wp:positionV relativeFrom="page">
                <wp:posOffset>863716</wp:posOffset>
              </wp:positionV>
              <wp:extent cx="246683" cy="566931"/>
              <wp:effectExtent l="0" t="0" r="0" b="0"/>
              <wp:wrapSquare wrapText="bothSides"/>
              <wp:docPr id="16256" name="Group 16256"/>
              <wp:cNvGraphicFramePr/>
              <a:graphic xmlns:a="http://schemas.openxmlformats.org/drawingml/2006/main">
                <a:graphicData uri="http://schemas.microsoft.com/office/word/2010/wordprocessingGroup">
                  <wpg:wgp>
                    <wpg:cNvGrpSpPr/>
                    <wpg:grpSpPr>
                      <a:xfrm>
                        <a:off x="0" y="0"/>
                        <a:ext cx="246683" cy="566931"/>
                        <a:chOff x="0" y="0"/>
                        <a:chExt cx="246683" cy="566931"/>
                      </a:xfrm>
                    </wpg:grpSpPr>
                    <wps:wsp>
                      <wps:cNvPr id="16257" name="Rectangle 16257"/>
                      <wps:cNvSpPr/>
                      <wps:spPr>
                        <a:xfrm rot="-5399999">
                          <a:off x="-212964" y="25878"/>
                          <a:ext cx="754018" cy="328088"/>
                        </a:xfrm>
                        <a:prstGeom prst="rect">
                          <a:avLst/>
                        </a:prstGeom>
                        <a:ln>
                          <a:noFill/>
                        </a:ln>
                      </wps:spPr>
                      <wps:txbx>
                        <w:txbxContent>
                          <w:p w:rsidR="00884F9F" w:rsidRDefault="009F1431">
                            <w:r>
                              <w:rPr>
                                <w:color w:val="304C8D"/>
                                <w:sz w:val="40"/>
                              </w:rPr>
                              <w:t>JRM</w:t>
                            </w:r>
                          </w:p>
                        </w:txbxContent>
                      </wps:txbx>
                      <wps:bodyPr horzOverflow="overflow" vert="horz" lIns="0" tIns="0" rIns="0" bIns="0" rtlCol="0">
                        <a:noAutofit/>
                      </wps:bodyPr>
                    </wps:wsp>
                  </wpg:wgp>
                </a:graphicData>
              </a:graphic>
            </wp:anchor>
          </w:drawing>
        </mc:Choice>
        <mc:Fallback xmlns:a="http://schemas.openxmlformats.org/drawingml/2006/main">
          <w:pict>
            <v:group id="Group 16256" style="width:19.4238pt;height:44.6402pt;position:absolute;mso-position-horizontal-relative:page;mso-position-horizontal:absolute;margin-left:16.4034pt;mso-position-vertical-relative:page;margin-top:68.0091pt;" coordsize="2466,5669">
              <v:rect id="Rectangle 16257" style="position:absolute;width:7540;height:3280;left:-2129;top:258;rotation:270;" filled="f" stroked="f">
                <v:textbox inset="0,0,0,0" style="layout-flow:vertical;mso-layout-flow-alt:bottom-to-top">
                  <w:txbxContent>
                    <w:p>
                      <w:pPr>
                        <w:spacing w:before="0" w:after="160" w:line="259" w:lineRule="auto"/>
                      </w:pPr>
                      <w:r>
                        <w:rPr>
                          <w:rFonts w:cs="Calibri" w:hAnsi="Calibri" w:eastAsia="Calibri" w:ascii="Calibri"/>
                          <w:color w:val="304c8d"/>
                          <w:sz w:val="40"/>
                        </w:rPr>
                        <w:t xml:space="preserve">JRM</w:t>
                      </w:r>
                    </w:p>
                  </w:txbxContent>
                </v:textbox>
              </v:rect>
              <w10:wrap type="square"/>
            </v:group>
          </w:pict>
        </mc:Fallback>
      </mc:AlternateContent>
    </w:r>
  </w:p>
  <w:p w:rsidR="00884F9F" w:rsidRDefault="009F1431">
    <w:r>
      <w:rPr>
        <w:noProof/>
      </w:rPr>
      <mc:AlternateContent>
        <mc:Choice Requires="wpg">
          <w:drawing>
            <wp:anchor distT="0" distB="0" distL="114300" distR="114300" simplePos="0" relativeHeight="251663360" behindDoc="1" locked="0" layoutInCell="1" allowOverlap="1">
              <wp:simplePos x="0" y="0"/>
              <wp:positionH relativeFrom="page">
                <wp:posOffset>114300</wp:posOffset>
              </wp:positionH>
              <wp:positionV relativeFrom="page">
                <wp:posOffset>0</wp:posOffset>
              </wp:positionV>
              <wp:extent cx="371475" cy="10080003"/>
              <wp:effectExtent l="0" t="0" r="0" b="0"/>
              <wp:wrapNone/>
              <wp:docPr id="16258" name="Group 16258"/>
              <wp:cNvGraphicFramePr/>
              <a:graphic xmlns:a="http://schemas.openxmlformats.org/drawingml/2006/main">
                <a:graphicData uri="http://schemas.microsoft.com/office/word/2010/wordprocessingGroup">
                  <wpg:wgp>
                    <wpg:cNvGrpSpPr/>
                    <wpg:grpSpPr>
                      <a:xfrm>
                        <a:off x="0" y="0"/>
                        <a:ext cx="371475" cy="10080003"/>
                        <a:chOff x="0" y="0"/>
                        <a:chExt cx="371475" cy="10080003"/>
                      </a:xfrm>
                    </wpg:grpSpPr>
                    <pic:pic xmlns:pic="http://schemas.openxmlformats.org/drawingml/2006/picture">
                      <pic:nvPicPr>
                        <pic:cNvPr id="16259" name="Picture 16259"/>
                        <pic:cNvPicPr/>
                      </pic:nvPicPr>
                      <pic:blipFill>
                        <a:blip r:embed="rId1"/>
                        <a:stretch>
                          <a:fillRect/>
                        </a:stretch>
                      </pic:blipFill>
                      <pic:spPr>
                        <a:xfrm>
                          <a:off x="-4571" y="0"/>
                          <a:ext cx="374904" cy="10055352"/>
                        </a:xfrm>
                        <a:prstGeom prst="rect">
                          <a:avLst/>
                        </a:prstGeom>
                      </pic:spPr>
                    </pic:pic>
                  </wpg:wgp>
                </a:graphicData>
              </a:graphic>
            </wp:anchor>
          </w:drawing>
        </mc:Choice>
        <mc:Fallback xmlns:a="http://schemas.openxmlformats.org/drawingml/2006/main">
          <w:pict>
            <v:group id="Group 16258" style="width:29.25pt;height:793.701pt;position:absolute;z-index:-2147483648;mso-position-horizontal-relative:page;mso-position-horizontal:absolute;margin-left:9pt;mso-position-vertical-relative:page;margin-top:0pt;" coordsize="3714,100800">
              <v:shape id="Picture 16259" style="position:absolute;width:3749;height:100553;left:-45;top:0;" filled="f">
                <v:imagedata r:id="rId12"/>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15C01"/>
    <w:multiLevelType w:val="hybridMultilevel"/>
    <w:tmpl w:val="ADB477F2"/>
    <w:lvl w:ilvl="0" w:tplc="E4C04224">
      <w:start w:val="1"/>
      <w:numFmt w:val="decimal"/>
      <w:lvlText w:val="%1."/>
      <w:lvlJc w:val="left"/>
      <w:pPr>
        <w:ind w:left="317"/>
      </w:pPr>
      <w:rPr>
        <w:rFonts w:ascii="Verdana" w:eastAsia="Verdana" w:hAnsi="Verdana" w:cs="Verdana"/>
        <w:b w:val="0"/>
        <w:i w:val="0"/>
        <w:strike w:val="0"/>
        <w:dstrike w:val="0"/>
        <w:color w:val="181717"/>
        <w:sz w:val="14"/>
        <w:szCs w:val="14"/>
        <w:u w:val="none" w:color="000000"/>
        <w:bdr w:val="none" w:sz="0" w:space="0" w:color="auto"/>
        <w:shd w:val="clear" w:color="auto" w:fill="auto"/>
        <w:vertAlign w:val="baseline"/>
      </w:rPr>
    </w:lvl>
    <w:lvl w:ilvl="1" w:tplc="D5442E4C">
      <w:start w:val="1"/>
      <w:numFmt w:val="lowerLetter"/>
      <w:lvlText w:val="%2"/>
      <w:lvlJc w:val="left"/>
      <w:pPr>
        <w:ind w:left="1101"/>
      </w:pPr>
      <w:rPr>
        <w:rFonts w:ascii="Verdana" w:eastAsia="Verdana" w:hAnsi="Verdana" w:cs="Verdana"/>
        <w:b w:val="0"/>
        <w:i w:val="0"/>
        <w:strike w:val="0"/>
        <w:dstrike w:val="0"/>
        <w:color w:val="181717"/>
        <w:sz w:val="14"/>
        <w:szCs w:val="14"/>
        <w:u w:val="none" w:color="000000"/>
        <w:bdr w:val="none" w:sz="0" w:space="0" w:color="auto"/>
        <w:shd w:val="clear" w:color="auto" w:fill="auto"/>
        <w:vertAlign w:val="baseline"/>
      </w:rPr>
    </w:lvl>
    <w:lvl w:ilvl="2" w:tplc="6068E7B0">
      <w:start w:val="1"/>
      <w:numFmt w:val="lowerRoman"/>
      <w:lvlText w:val="%3"/>
      <w:lvlJc w:val="left"/>
      <w:pPr>
        <w:ind w:left="1821"/>
      </w:pPr>
      <w:rPr>
        <w:rFonts w:ascii="Verdana" w:eastAsia="Verdana" w:hAnsi="Verdana" w:cs="Verdana"/>
        <w:b w:val="0"/>
        <w:i w:val="0"/>
        <w:strike w:val="0"/>
        <w:dstrike w:val="0"/>
        <w:color w:val="181717"/>
        <w:sz w:val="14"/>
        <w:szCs w:val="14"/>
        <w:u w:val="none" w:color="000000"/>
        <w:bdr w:val="none" w:sz="0" w:space="0" w:color="auto"/>
        <w:shd w:val="clear" w:color="auto" w:fill="auto"/>
        <w:vertAlign w:val="baseline"/>
      </w:rPr>
    </w:lvl>
    <w:lvl w:ilvl="3" w:tplc="0C50BE02">
      <w:start w:val="1"/>
      <w:numFmt w:val="decimal"/>
      <w:lvlText w:val="%4"/>
      <w:lvlJc w:val="left"/>
      <w:pPr>
        <w:ind w:left="2541"/>
      </w:pPr>
      <w:rPr>
        <w:rFonts w:ascii="Verdana" w:eastAsia="Verdana" w:hAnsi="Verdana" w:cs="Verdana"/>
        <w:b w:val="0"/>
        <w:i w:val="0"/>
        <w:strike w:val="0"/>
        <w:dstrike w:val="0"/>
        <w:color w:val="181717"/>
        <w:sz w:val="14"/>
        <w:szCs w:val="14"/>
        <w:u w:val="none" w:color="000000"/>
        <w:bdr w:val="none" w:sz="0" w:space="0" w:color="auto"/>
        <w:shd w:val="clear" w:color="auto" w:fill="auto"/>
        <w:vertAlign w:val="baseline"/>
      </w:rPr>
    </w:lvl>
    <w:lvl w:ilvl="4" w:tplc="D4D69F14">
      <w:start w:val="1"/>
      <w:numFmt w:val="lowerLetter"/>
      <w:lvlText w:val="%5"/>
      <w:lvlJc w:val="left"/>
      <w:pPr>
        <w:ind w:left="3261"/>
      </w:pPr>
      <w:rPr>
        <w:rFonts w:ascii="Verdana" w:eastAsia="Verdana" w:hAnsi="Verdana" w:cs="Verdana"/>
        <w:b w:val="0"/>
        <w:i w:val="0"/>
        <w:strike w:val="0"/>
        <w:dstrike w:val="0"/>
        <w:color w:val="181717"/>
        <w:sz w:val="14"/>
        <w:szCs w:val="14"/>
        <w:u w:val="none" w:color="000000"/>
        <w:bdr w:val="none" w:sz="0" w:space="0" w:color="auto"/>
        <w:shd w:val="clear" w:color="auto" w:fill="auto"/>
        <w:vertAlign w:val="baseline"/>
      </w:rPr>
    </w:lvl>
    <w:lvl w:ilvl="5" w:tplc="644E5B78">
      <w:start w:val="1"/>
      <w:numFmt w:val="lowerRoman"/>
      <w:lvlText w:val="%6"/>
      <w:lvlJc w:val="left"/>
      <w:pPr>
        <w:ind w:left="3981"/>
      </w:pPr>
      <w:rPr>
        <w:rFonts w:ascii="Verdana" w:eastAsia="Verdana" w:hAnsi="Verdana" w:cs="Verdana"/>
        <w:b w:val="0"/>
        <w:i w:val="0"/>
        <w:strike w:val="0"/>
        <w:dstrike w:val="0"/>
        <w:color w:val="181717"/>
        <w:sz w:val="14"/>
        <w:szCs w:val="14"/>
        <w:u w:val="none" w:color="000000"/>
        <w:bdr w:val="none" w:sz="0" w:space="0" w:color="auto"/>
        <w:shd w:val="clear" w:color="auto" w:fill="auto"/>
        <w:vertAlign w:val="baseline"/>
      </w:rPr>
    </w:lvl>
    <w:lvl w:ilvl="6" w:tplc="986A9438">
      <w:start w:val="1"/>
      <w:numFmt w:val="decimal"/>
      <w:lvlText w:val="%7"/>
      <w:lvlJc w:val="left"/>
      <w:pPr>
        <w:ind w:left="4701"/>
      </w:pPr>
      <w:rPr>
        <w:rFonts w:ascii="Verdana" w:eastAsia="Verdana" w:hAnsi="Verdana" w:cs="Verdana"/>
        <w:b w:val="0"/>
        <w:i w:val="0"/>
        <w:strike w:val="0"/>
        <w:dstrike w:val="0"/>
        <w:color w:val="181717"/>
        <w:sz w:val="14"/>
        <w:szCs w:val="14"/>
        <w:u w:val="none" w:color="000000"/>
        <w:bdr w:val="none" w:sz="0" w:space="0" w:color="auto"/>
        <w:shd w:val="clear" w:color="auto" w:fill="auto"/>
        <w:vertAlign w:val="baseline"/>
      </w:rPr>
    </w:lvl>
    <w:lvl w:ilvl="7" w:tplc="AA80A44A">
      <w:start w:val="1"/>
      <w:numFmt w:val="lowerLetter"/>
      <w:lvlText w:val="%8"/>
      <w:lvlJc w:val="left"/>
      <w:pPr>
        <w:ind w:left="5421"/>
      </w:pPr>
      <w:rPr>
        <w:rFonts w:ascii="Verdana" w:eastAsia="Verdana" w:hAnsi="Verdana" w:cs="Verdana"/>
        <w:b w:val="0"/>
        <w:i w:val="0"/>
        <w:strike w:val="0"/>
        <w:dstrike w:val="0"/>
        <w:color w:val="181717"/>
        <w:sz w:val="14"/>
        <w:szCs w:val="14"/>
        <w:u w:val="none" w:color="000000"/>
        <w:bdr w:val="none" w:sz="0" w:space="0" w:color="auto"/>
        <w:shd w:val="clear" w:color="auto" w:fill="auto"/>
        <w:vertAlign w:val="baseline"/>
      </w:rPr>
    </w:lvl>
    <w:lvl w:ilvl="8" w:tplc="483EE06A">
      <w:start w:val="1"/>
      <w:numFmt w:val="lowerRoman"/>
      <w:lvlText w:val="%9"/>
      <w:lvlJc w:val="left"/>
      <w:pPr>
        <w:ind w:left="6141"/>
      </w:pPr>
      <w:rPr>
        <w:rFonts w:ascii="Verdana" w:eastAsia="Verdana" w:hAnsi="Verdana" w:cs="Verdana"/>
        <w:b w:val="0"/>
        <w:i w:val="0"/>
        <w:strike w:val="0"/>
        <w:dstrike w:val="0"/>
        <w:color w:val="181717"/>
        <w:sz w:val="14"/>
        <w:szCs w:val="1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9F"/>
    <w:rsid w:val="00884F9F"/>
    <w:rsid w:val="009F1431"/>
    <w:rsid w:val="00C70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06BB5"/>
  <w15:docId w15:val="{8F39A922-539A-49C2-9680-4A7BB6AB1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0"/>
      <w:ind w:left="117" w:hanging="10"/>
      <w:jc w:val="center"/>
      <w:outlineLvl w:val="0"/>
    </w:pPr>
    <w:rPr>
      <w:rFonts w:ascii="Calibri" w:eastAsia="Calibri" w:hAnsi="Calibri" w:cs="Calibri"/>
      <w:b/>
      <w:color w:val="304C8D"/>
      <w:sz w:val="21"/>
    </w:rPr>
  </w:style>
  <w:style w:type="paragraph" w:styleId="Titolo2">
    <w:name w:val="heading 2"/>
    <w:next w:val="Normale"/>
    <w:link w:val="Titolo2Carattere"/>
    <w:uiPriority w:val="9"/>
    <w:unhideWhenUsed/>
    <w:qFormat/>
    <w:pPr>
      <w:keepNext/>
      <w:keepLines/>
      <w:spacing w:after="70" w:line="265" w:lineRule="auto"/>
      <w:ind w:left="10" w:hanging="10"/>
      <w:outlineLvl w:val="1"/>
    </w:pPr>
    <w:rPr>
      <w:rFonts w:ascii="Times New Roman" w:eastAsia="Times New Roman" w:hAnsi="Times New Roman" w:cs="Times New Roman"/>
      <w:i/>
      <w:color w:val="181717"/>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Times New Roman" w:eastAsia="Times New Roman" w:hAnsi="Times New Roman" w:cs="Times New Roman"/>
      <w:i/>
      <w:color w:val="181717"/>
      <w:sz w:val="18"/>
    </w:rPr>
  </w:style>
  <w:style w:type="character" w:customStyle="1" w:styleId="Titolo1Carattere">
    <w:name w:val="Titolo 1 Carattere"/>
    <w:link w:val="Titolo1"/>
    <w:rPr>
      <w:rFonts w:ascii="Calibri" w:eastAsia="Calibri" w:hAnsi="Calibri" w:cs="Calibri"/>
      <w:b/>
      <w:color w:val="304C8D"/>
      <w:sz w:val="21"/>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C705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medicaljournals.se/jrm/content/?doi=10.2340/16501977-2560" TargetMode="External"/><Relationship Id="rId18" Type="http://schemas.openxmlformats.org/officeDocument/2006/relationships/hyperlink" Target="http://www.medicaljournals.se/jrm/content/?doi=10.2340/16501977-2560"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medicaljournals.se/jrm/content/?doi=10.2340/16501977-2560"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medicaljournals.se/jrm/content/?doi=10.2340/16501977-2560"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medicaljournals.se/jrm/content/?doi=10.2340/16501977-2560" TargetMode="External"/></Relationships>
</file>

<file path=word/_rels/header1.xml.rels><?xml version="1.0" encoding="UTF-8" standalone="yes"?>
<Relationships xmlns="http://schemas.openxmlformats.org/package/2006/relationships"><Relationship Id="rId12" Type="http://schemas.openxmlformats.org/officeDocument/2006/relationships/image" Target="media/image3.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2" Type="http://schemas.openxmlformats.org/officeDocument/2006/relationships/image" Target="media/image3.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4446</Words>
  <Characters>25348</Characters>
  <Application>Microsoft Office Word</Application>
  <DocSecurity>0</DocSecurity>
  <Lines>211</Lines>
  <Paragraphs>59</Paragraphs>
  <ScaleCrop>false</ScaleCrop>
  <Company/>
  <LinksUpToDate>false</LinksUpToDate>
  <CharactersWithSpaces>29735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Gargantini</dc:creator>
  <cp:keywords/>
  <cp:lastModifiedBy>Angelo Gargantini</cp:lastModifiedBy>
  <cp:revision>2</cp:revision>
  <dcterms:created xsi:type="dcterms:W3CDTF">2019-07-01T10:39:00Z</dcterms:created>
  <dcterms:modified xsi:type="dcterms:W3CDTF">2019-07-01T10:39:00Z</dcterms:modified>
</cp:coreProperties>
</file>